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56" w:rsidRPr="00DB2556" w:rsidRDefault="00DB2556" w:rsidP="00DB2556">
      <w:pPr>
        <w:jc w:val="center"/>
        <w:rPr>
          <w:rFonts w:ascii="Times New Roman" w:hAnsi="Times New Roman"/>
          <w:color w:val="auto"/>
          <w:kern w:val="0"/>
          <w:sz w:val="30"/>
          <w:szCs w:val="30"/>
          <w:u w:val="single"/>
          <w:lang w:val="bg-BG" w:eastAsia="bg-BG"/>
        </w:rPr>
      </w:pPr>
      <w:r w:rsidRPr="00DB2556">
        <w:rPr>
          <w:rFonts w:ascii="Times New Roman" w:hAnsi="Times New Roman"/>
          <w:b w:val="0"/>
          <w:noProof/>
          <w:color w:val="auto"/>
          <w:kern w:val="0"/>
          <w:sz w:val="30"/>
          <w:szCs w:val="30"/>
          <w:lang w:val="en-US"/>
        </w:rPr>
        <w:drawing>
          <wp:anchor distT="0" distB="0" distL="114300" distR="114300" simplePos="0" relativeHeight="251659264" behindDoc="1" locked="0" layoutInCell="1" allowOverlap="1" wp14:anchorId="42F21F5E" wp14:editId="5DAA21C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2556">
        <w:rPr>
          <w:rFonts w:ascii="Times New Roman" w:hAnsi="Times New Roman"/>
          <w:color w:val="auto"/>
          <w:kern w:val="0"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DB2556" w:rsidRPr="00DB2556" w:rsidRDefault="00DB2556" w:rsidP="00DB2556">
      <w:pPr>
        <w:jc w:val="center"/>
        <w:rPr>
          <w:rFonts w:ascii="Times New Roman" w:hAnsi="Times New Roman"/>
          <w:b w:val="0"/>
          <w:color w:val="auto"/>
          <w:kern w:val="0"/>
          <w:sz w:val="18"/>
          <w:szCs w:val="18"/>
          <w:lang w:val="bg-BG" w:eastAsia="bg-BG"/>
        </w:rPr>
      </w:pPr>
      <w:r w:rsidRPr="00DB2556">
        <w:rPr>
          <w:rFonts w:ascii="Times New Roman" w:hAnsi="Times New Roman"/>
          <w:b w:val="0"/>
          <w:color w:val="auto"/>
          <w:kern w:val="0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DB2556">
        <w:rPr>
          <w:rFonts w:ascii="Times New Roman" w:hAnsi="Times New Roman"/>
          <w:b w:val="0"/>
          <w:color w:val="auto"/>
          <w:kern w:val="0"/>
          <w:sz w:val="18"/>
          <w:szCs w:val="18"/>
          <w:lang w:val="en-US" w:eastAsia="bg-BG"/>
        </w:rPr>
        <w:t>mail</w:t>
      </w:r>
      <w:r w:rsidRPr="00DB2556">
        <w:rPr>
          <w:rFonts w:ascii="Times New Roman" w:hAnsi="Times New Roman"/>
          <w:b w:val="0"/>
          <w:color w:val="auto"/>
          <w:kern w:val="0"/>
          <w:sz w:val="18"/>
          <w:szCs w:val="18"/>
          <w:lang w:val="ru-RU" w:eastAsia="bg-BG"/>
        </w:rPr>
        <w:t xml:space="preserve">: </w:t>
      </w:r>
      <w:hyperlink r:id="rId10" w:history="1"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en-US" w:eastAsia="bg-BG"/>
          </w:rPr>
          <w:t>obshtina</w:t>
        </w:r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ru-RU" w:eastAsia="bg-BG"/>
          </w:rPr>
          <w:t>_</w:t>
        </w:r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en-US" w:eastAsia="bg-BG"/>
          </w:rPr>
          <w:t>gulianci</w:t>
        </w:r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ru-RU" w:eastAsia="bg-BG"/>
          </w:rPr>
          <w:t>@</w:t>
        </w:r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en-US" w:eastAsia="bg-BG"/>
          </w:rPr>
          <w:t>mail</w:t>
        </w:r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DB2556">
          <w:rPr>
            <w:rFonts w:ascii="Times New Roman" w:hAnsi="Times New Roman"/>
            <w:b w:val="0"/>
            <w:color w:val="0000FF"/>
            <w:kern w:val="0"/>
            <w:sz w:val="18"/>
            <w:szCs w:val="18"/>
            <w:u w:val="single"/>
            <w:lang w:val="en-US" w:eastAsia="bg-BG"/>
          </w:rPr>
          <w:t>bg</w:t>
        </w:r>
        <w:proofErr w:type="spellEnd"/>
      </w:hyperlink>
    </w:p>
    <w:p w:rsidR="00DB2556" w:rsidRDefault="00DB2556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en-US"/>
        </w:rPr>
      </w:pPr>
    </w:p>
    <w:p w:rsidR="00DB2556" w:rsidRDefault="00DB2556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en-US"/>
        </w:rPr>
      </w:pPr>
    </w:p>
    <w:p w:rsidR="00DB2556" w:rsidRDefault="00DB2556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0E1D76" w:rsidRPr="000E1D76" w:rsidRDefault="000E1D76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DB2556" w:rsidRDefault="00DB2556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76104B" w:rsidRDefault="0076104B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76104B" w:rsidRPr="0076104B" w:rsidRDefault="0076104B" w:rsidP="0054411D">
      <w:pPr>
        <w:pStyle w:val="2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</w:p>
    <w:p w:rsidR="00DB2556" w:rsidRPr="00DB2556" w:rsidRDefault="00DB2556" w:rsidP="00DB2556">
      <w:pPr>
        <w:jc w:val="both"/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  <w:t>ДО</w:t>
      </w:r>
    </w:p>
    <w:p w:rsidR="00DB2556" w:rsidRPr="00DB2556" w:rsidRDefault="00DB2556" w:rsidP="00DB2556">
      <w:pPr>
        <w:jc w:val="both"/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  <w:t xml:space="preserve">ОБЩИНСКИ  СЪВЕТ       </w:t>
      </w:r>
    </w:p>
    <w:p w:rsidR="00DB2556" w:rsidRPr="00DB2556" w:rsidRDefault="00DB2556" w:rsidP="00DB2556">
      <w:pPr>
        <w:tabs>
          <w:tab w:val="left" w:pos="4005"/>
        </w:tabs>
        <w:jc w:val="both"/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  <w:t>ГР.ГУЛЯНЦИ</w:t>
      </w:r>
      <w:r w:rsidRPr="00DB2556"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  <w:tab/>
      </w:r>
    </w:p>
    <w:p w:rsidR="0076104B" w:rsidRDefault="0076104B" w:rsidP="00DB2556">
      <w:pPr>
        <w:rPr>
          <w:rFonts w:ascii="Times New Roman" w:hAnsi="Times New Roman"/>
          <w:b w:val="0"/>
          <w:color w:val="auto"/>
          <w:kern w:val="0"/>
          <w:sz w:val="28"/>
          <w:szCs w:val="28"/>
          <w:lang w:val="bg-BG" w:eastAsia="bg-BG"/>
        </w:rPr>
      </w:pPr>
    </w:p>
    <w:p w:rsidR="000E1D76" w:rsidRDefault="000E1D76" w:rsidP="00DB2556">
      <w:pPr>
        <w:rPr>
          <w:rFonts w:ascii="Times New Roman" w:hAnsi="Times New Roman"/>
          <w:b w:val="0"/>
          <w:color w:val="auto"/>
          <w:kern w:val="0"/>
          <w:sz w:val="28"/>
          <w:szCs w:val="28"/>
          <w:lang w:val="bg-BG" w:eastAsia="bg-BG"/>
        </w:rPr>
      </w:pPr>
    </w:p>
    <w:p w:rsidR="000E1D76" w:rsidRDefault="000E1D76" w:rsidP="00DB2556">
      <w:pPr>
        <w:rPr>
          <w:rFonts w:ascii="Times New Roman" w:hAnsi="Times New Roman"/>
          <w:b w:val="0"/>
          <w:color w:val="auto"/>
          <w:kern w:val="0"/>
          <w:sz w:val="28"/>
          <w:szCs w:val="28"/>
          <w:lang w:val="bg-BG" w:eastAsia="bg-BG"/>
        </w:rPr>
      </w:pPr>
    </w:p>
    <w:p w:rsidR="0076104B" w:rsidRPr="00DB2556" w:rsidRDefault="0076104B" w:rsidP="00DB2556">
      <w:pPr>
        <w:rPr>
          <w:rFonts w:ascii="Times New Roman" w:hAnsi="Times New Roman"/>
          <w:b w:val="0"/>
          <w:color w:val="auto"/>
          <w:kern w:val="0"/>
          <w:sz w:val="28"/>
          <w:szCs w:val="28"/>
          <w:lang w:val="bg-BG" w:eastAsia="bg-BG"/>
        </w:rPr>
      </w:pPr>
    </w:p>
    <w:p w:rsidR="00DB2556" w:rsidRPr="00DB2556" w:rsidRDefault="00DB2556" w:rsidP="00DB2556">
      <w:pPr>
        <w:keepNext/>
        <w:jc w:val="center"/>
        <w:outlineLvl w:val="1"/>
        <w:rPr>
          <w:rFonts w:ascii="Times New Roman" w:hAnsi="Times New Roman"/>
          <w:color w:val="auto"/>
          <w:kern w:val="0"/>
          <w:sz w:val="36"/>
          <w:szCs w:val="36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 w:val="36"/>
          <w:szCs w:val="36"/>
          <w:lang w:val="bg-BG" w:eastAsia="bg-BG"/>
        </w:rPr>
        <w:t>П Р Е Д Л О Ж Е Н И Е</w:t>
      </w:r>
    </w:p>
    <w:p w:rsidR="00DB2556" w:rsidRPr="00DB2556" w:rsidRDefault="00DB2556" w:rsidP="00DB2556">
      <w:pPr>
        <w:rPr>
          <w:rFonts w:ascii="Times New Roman" w:hAnsi="Times New Roman"/>
          <w:color w:val="auto"/>
          <w:kern w:val="0"/>
          <w:sz w:val="28"/>
          <w:szCs w:val="28"/>
          <w:lang w:val="bg-BG" w:eastAsia="bg-BG"/>
        </w:rPr>
      </w:pPr>
    </w:p>
    <w:p w:rsidR="00DB2556" w:rsidRPr="00DB2556" w:rsidRDefault="00DB2556" w:rsidP="00DB2556">
      <w:pPr>
        <w:keepNext/>
        <w:jc w:val="center"/>
        <w:outlineLvl w:val="0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Cs w:val="24"/>
          <w:lang w:val="bg-BG" w:eastAsia="bg-BG"/>
        </w:rPr>
        <w:t>От ЛЪЧЕЗАР ПЕТКОВ ЯКОВ   -  Кмет на Община Гулянци</w:t>
      </w:r>
    </w:p>
    <w:p w:rsidR="0054411D" w:rsidRDefault="0054411D" w:rsidP="0054411D">
      <w:pPr>
        <w:jc w:val="both"/>
        <w:rPr>
          <w:rFonts w:ascii="Times New Roman" w:hAnsi="Times New Roman"/>
          <w:szCs w:val="24"/>
          <w:lang w:val="bg-BG"/>
        </w:rPr>
      </w:pPr>
    </w:p>
    <w:p w:rsidR="000E1D76" w:rsidRPr="00853541" w:rsidRDefault="000E1D76" w:rsidP="0054411D">
      <w:pPr>
        <w:jc w:val="both"/>
        <w:rPr>
          <w:rFonts w:ascii="Times New Roman" w:hAnsi="Times New Roman"/>
          <w:szCs w:val="24"/>
          <w:lang w:val="bg-BG"/>
        </w:rPr>
      </w:pPr>
    </w:p>
    <w:p w:rsidR="005713F6" w:rsidRDefault="005713F6" w:rsidP="005713F6">
      <w:pPr>
        <w:pStyle w:val="Default"/>
        <w:ind w:left="567" w:right="565"/>
        <w:jc w:val="both"/>
        <w:rPr>
          <w:lang w:val="en-US"/>
        </w:rPr>
      </w:pPr>
    </w:p>
    <w:p w:rsidR="00DB2556" w:rsidRPr="00DB2556" w:rsidRDefault="00DB2556" w:rsidP="001C0BBE">
      <w:pPr>
        <w:jc w:val="center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DB2556">
        <w:rPr>
          <w:rFonts w:ascii="Times New Roman" w:hAnsi="Times New Roman"/>
          <w:color w:val="auto"/>
          <w:kern w:val="0"/>
          <w:szCs w:val="24"/>
          <w:u w:val="single"/>
          <w:lang w:val="bg-BG" w:eastAsia="bg-BG"/>
        </w:rPr>
        <w:t>ОТНОСНО:</w:t>
      </w:r>
      <w:r w:rsidRPr="00DB255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0D4C7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Изменение и допълнение на</w:t>
      </w:r>
      <w:r w:rsidR="00263398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Наредба</w:t>
      </w:r>
      <w:r w:rsidRPr="00AE2477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за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определянето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и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администрирането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местните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такси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и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цени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услуги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територията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О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бщина</w:t>
      </w:r>
      <w:r w:rsidR="001C0BBE" w:rsidRP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Г</w:t>
      </w:r>
      <w:r w:rsidR="001C0BBE" w:rsidRPr="001C0BB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улянци</w:t>
      </w:r>
      <w:r w:rsidR="001C0BB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</w:t>
      </w:r>
    </w:p>
    <w:p w:rsidR="00DB2556" w:rsidRDefault="00DB2556" w:rsidP="00DB2556">
      <w:pPr>
        <w:tabs>
          <w:tab w:val="left" w:pos="720"/>
          <w:tab w:val="left" w:pos="3040"/>
        </w:tabs>
        <w:jc w:val="both"/>
        <w:rPr>
          <w:rFonts w:ascii="Times New Roman" w:hAnsi="Times New Roman"/>
          <w:color w:val="auto"/>
          <w:kern w:val="0"/>
          <w:szCs w:val="24"/>
          <w:u w:val="single"/>
          <w:lang w:val="bg-BG" w:eastAsia="bg-BG"/>
        </w:rPr>
      </w:pPr>
    </w:p>
    <w:p w:rsidR="000E1D76" w:rsidRPr="00DB2556" w:rsidRDefault="000E1D76" w:rsidP="00DB2556">
      <w:pPr>
        <w:tabs>
          <w:tab w:val="left" w:pos="720"/>
          <w:tab w:val="left" w:pos="3040"/>
        </w:tabs>
        <w:jc w:val="both"/>
        <w:rPr>
          <w:rFonts w:ascii="Times New Roman" w:hAnsi="Times New Roman"/>
          <w:color w:val="auto"/>
          <w:kern w:val="0"/>
          <w:szCs w:val="24"/>
          <w:u w:val="single"/>
          <w:lang w:val="bg-BG" w:eastAsia="bg-BG"/>
        </w:rPr>
      </w:pPr>
    </w:p>
    <w:p w:rsidR="00DB2556" w:rsidRPr="00DB2556" w:rsidRDefault="00DB2556" w:rsidP="00DB2556">
      <w:pPr>
        <w:tabs>
          <w:tab w:val="left" w:pos="720"/>
          <w:tab w:val="left" w:pos="3040"/>
        </w:tabs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</w:p>
    <w:p w:rsidR="00DB2556" w:rsidRPr="00DB2556" w:rsidRDefault="00DB2556" w:rsidP="00DB2556">
      <w:pPr>
        <w:jc w:val="center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DB255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  </w:t>
      </w:r>
      <w:r w:rsidRPr="00DB2556">
        <w:rPr>
          <w:rFonts w:ascii="Times New Roman" w:hAnsi="Times New Roman"/>
          <w:color w:val="auto"/>
          <w:kern w:val="0"/>
          <w:szCs w:val="24"/>
          <w:lang w:val="bg-BG" w:eastAsia="bg-BG"/>
        </w:rPr>
        <w:t>УВАЖАЕМИ  ОБЩИНСКИ СЪВЕТНИЦИ,</w:t>
      </w:r>
    </w:p>
    <w:p w:rsidR="000A1AD1" w:rsidRDefault="000A1AD1" w:rsidP="000A1AD1">
      <w:pPr>
        <w:pStyle w:val="a3"/>
        <w:spacing w:after="0"/>
        <w:jc w:val="both"/>
        <w:rPr>
          <w:rFonts w:ascii="Times New Roman" w:hAnsi="Times New Roman"/>
          <w:szCs w:val="24"/>
          <w:lang w:val="bg-BG"/>
        </w:rPr>
      </w:pPr>
    </w:p>
    <w:p w:rsidR="00AE2477" w:rsidRDefault="000A1AD1" w:rsidP="000A1AD1">
      <w:pPr>
        <w:pStyle w:val="a3"/>
        <w:spacing w:after="0"/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/>
        </w:rPr>
        <w:tab/>
      </w:r>
      <w:r w:rsid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С Решение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№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515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от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26.09.2018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г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съвет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гр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Гулянци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A1AD1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е приета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Наредба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за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определянето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администрирането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местните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такси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цени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услуги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територията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Община</w:t>
      </w:r>
      <w:r w:rsidR="00BE015E" w:rsidRP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Гулянци</w:t>
      </w:r>
      <w:r w:rsidR="00BE015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, която многократно през годините е изменяна. </w:t>
      </w:r>
    </w:p>
    <w:p w:rsidR="00BE015E" w:rsidRPr="00525072" w:rsidRDefault="000A1AD1" w:rsidP="00B92C9F">
      <w:pPr>
        <w:pStyle w:val="a3"/>
        <w:spacing w:after="0"/>
        <w:jc w:val="both"/>
        <w:rPr>
          <w:rFonts w:asciiTheme="minorHAnsi" w:hAnsiTheme="minorHAnsi"/>
          <w:lang w:val="bg-BG"/>
        </w:rPr>
      </w:pPr>
      <w:r w:rsidRPr="000A1AD1">
        <w:rPr>
          <w:rFonts w:ascii="Times New Roman" w:hAnsi="Times New Roman"/>
          <w:b w:val="0"/>
          <w:lang w:val="bg-BG"/>
        </w:rPr>
        <w:t xml:space="preserve">            Причините, които налагат предлаганите </w:t>
      </w:r>
      <w:r w:rsidR="00B92C9F">
        <w:rPr>
          <w:rFonts w:ascii="Times New Roman" w:hAnsi="Times New Roman"/>
          <w:b w:val="0"/>
          <w:lang w:val="bg-BG"/>
        </w:rPr>
        <w:t>изменения и допълнения</w:t>
      </w:r>
      <w:r w:rsidRPr="000A1AD1">
        <w:rPr>
          <w:rFonts w:ascii="Times New Roman" w:hAnsi="Times New Roman"/>
          <w:b w:val="0"/>
          <w:lang w:val="bg-BG"/>
        </w:rPr>
        <w:t xml:space="preserve"> на </w:t>
      </w:r>
      <w:proofErr w:type="spellStart"/>
      <w:r w:rsidR="00BE015E" w:rsidRPr="00BE015E">
        <w:rPr>
          <w:rFonts w:hint="eastAsia"/>
          <w:b w:val="0"/>
        </w:rPr>
        <w:t>Наредба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за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определянето</w:t>
      </w:r>
      <w:proofErr w:type="spellEnd"/>
      <w:r w:rsidR="00BE015E" w:rsidRPr="00BE015E">
        <w:rPr>
          <w:b w:val="0"/>
        </w:rPr>
        <w:t xml:space="preserve"> </w:t>
      </w:r>
      <w:r w:rsidR="00BE015E" w:rsidRPr="00BE015E">
        <w:rPr>
          <w:rFonts w:hint="eastAsia"/>
          <w:b w:val="0"/>
        </w:rPr>
        <w:t>и</w:t>
      </w:r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администрирането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на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местните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такси</w:t>
      </w:r>
      <w:proofErr w:type="spellEnd"/>
      <w:r w:rsidR="00BE015E" w:rsidRPr="00BE015E">
        <w:rPr>
          <w:b w:val="0"/>
        </w:rPr>
        <w:t xml:space="preserve"> </w:t>
      </w:r>
      <w:r w:rsidR="00BE015E" w:rsidRPr="00BE015E">
        <w:rPr>
          <w:rFonts w:hint="eastAsia"/>
          <w:b w:val="0"/>
        </w:rPr>
        <w:t>и</w:t>
      </w:r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цени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на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услуги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на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територията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на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Община</w:t>
      </w:r>
      <w:proofErr w:type="spellEnd"/>
      <w:r w:rsidR="00BE015E" w:rsidRPr="00BE015E">
        <w:rPr>
          <w:b w:val="0"/>
        </w:rPr>
        <w:t xml:space="preserve"> </w:t>
      </w:r>
      <w:proofErr w:type="spellStart"/>
      <w:r w:rsidR="00BE015E" w:rsidRPr="00BE015E">
        <w:rPr>
          <w:rFonts w:hint="eastAsia"/>
          <w:b w:val="0"/>
        </w:rPr>
        <w:t>Гулянци</w:t>
      </w:r>
      <w:proofErr w:type="spellEnd"/>
      <w:r w:rsidR="00BE015E">
        <w:rPr>
          <w:rFonts w:asciiTheme="minorHAnsi" w:hAnsiTheme="minorHAnsi"/>
          <w:b w:val="0"/>
          <w:lang w:val="bg-BG"/>
        </w:rPr>
        <w:t xml:space="preserve"> </w:t>
      </w:r>
      <w:r w:rsidRPr="000A1AD1">
        <w:rPr>
          <w:rFonts w:ascii="Times New Roman" w:hAnsi="Times New Roman"/>
          <w:b w:val="0"/>
          <w:lang w:val="bg-BG"/>
        </w:rPr>
        <w:t>са свързани</w:t>
      </w:r>
      <w:r w:rsidR="00085021">
        <w:rPr>
          <w:rFonts w:ascii="Times New Roman" w:hAnsi="Times New Roman"/>
          <w:b w:val="0"/>
          <w:lang w:val="en-US"/>
        </w:rPr>
        <w:t xml:space="preserve"> </w:t>
      </w:r>
      <w:r w:rsidR="00085021">
        <w:rPr>
          <w:rFonts w:ascii="Times New Roman" w:hAnsi="Times New Roman"/>
          <w:b w:val="0"/>
          <w:lang w:val="bg-BG"/>
        </w:rPr>
        <w:t>с</w:t>
      </w:r>
      <w:r w:rsidRPr="000A1AD1">
        <w:rPr>
          <w:rFonts w:ascii="Times New Roman" w:hAnsi="Times New Roman"/>
          <w:b w:val="0"/>
          <w:lang w:val="bg-BG"/>
        </w:rPr>
        <w:t xml:space="preserve"> </w:t>
      </w:r>
      <w:r w:rsidR="00BE015E">
        <w:rPr>
          <w:rFonts w:ascii="Times New Roman" w:hAnsi="Times New Roman"/>
          <w:b w:val="0"/>
          <w:lang w:val="bg-BG"/>
        </w:rPr>
        <w:t xml:space="preserve">балансиране между интересите на общината като собственик и обществения интерес </w:t>
      </w:r>
      <w:r w:rsidR="00525072">
        <w:rPr>
          <w:rFonts w:ascii="Times New Roman" w:hAnsi="Times New Roman"/>
          <w:b w:val="0"/>
          <w:lang w:val="bg-BG"/>
        </w:rPr>
        <w:t>от достъпност до общински имоти</w:t>
      </w:r>
      <w:r w:rsidR="00525072">
        <w:rPr>
          <w:rFonts w:ascii="Times New Roman" w:hAnsi="Times New Roman"/>
          <w:b w:val="0"/>
          <w:lang w:val="en-US"/>
        </w:rPr>
        <w:t xml:space="preserve"> </w:t>
      </w:r>
      <w:r w:rsidR="00525072">
        <w:rPr>
          <w:rFonts w:ascii="Times New Roman" w:hAnsi="Times New Roman"/>
          <w:b w:val="0"/>
          <w:lang w:val="bg-BG"/>
        </w:rPr>
        <w:t>и услуги.</w:t>
      </w:r>
    </w:p>
    <w:p w:rsidR="000A1AD1" w:rsidRPr="00BE015E" w:rsidRDefault="00BE015E" w:rsidP="00B92C9F">
      <w:pPr>
        <w:pStyle w:val="a3"/>
        <w:spacing w:after="0"/>
        <w:jc w:val="both"/>
        <w:rPr>
          <w:rFonts w:asciiTheme="minorHAnsi" w:hAnsiTheme="minorHAnsi"/>
          <w:b w:val="0"/>
          <w:lang w:val="bg-BG"/>
        </w:rPr>
      </w:pPr>
      <w:r>
        <w:rPr>
          <w:rFonts w:asciiTheme="minorHAnsi" w:hAnsiTheme="minorHAnsi"/>
          <w:lang w:val="bg-BG"/>
        </w:rPr>
        <w:tab/>
      </w:r>
      <w:r w:rsidR="000A1AD1" w:rsidRPr="000A1AD1">
        <w:rPr>
          <w:rFonts w:ascii="Times New Roman" w:hAnsi="Times New Roman"/>
          <w:lang w:val="bg-BG"/>
        </w:rPr>
        <w:t>1.</w:t>
      </w:r>
      <w:r w:rsidR="00DD0CFA">
        <w:rPr>
          <w:rFonts w:ascii="Times New Roman" w:hAnsi="Times New Roman"/>
          <w:lang w:val="bg-BG"/>
        </w:rPr>
        <w:t xml:space="preserve"> </w:t>
      </w:r>
      <w:r w:rsidR="000A1AD1" w:rsidRPr="000A1AD1">
        <w:rPr>
          <w:rFonts w:ascii="Times New Roman" w:hAnsi="Times New Roman"/>
          <w:lang w:val="bg-BG"/>
        </w:rPr>
        <w:t xml:space="preserve">Причини, </w:t>
      </w:r>
      <w:r w:rsidR="000A1AD1" w:rsidRPr="000A1AD1">
        <w:rPr>
          <w:rFonts w:ascii="Times New Roman" w:hAnsi="Times New Roman"/>
          <w:b w:val="0"/>
          <w:lang w:val="bg-BG"/>
        </w:rPr>
        <w:t>налагащи приемането</w:t>
      </w:r>
      <w:r w:rsidR="00085021">
        <w:rPr>
          <w:rFonts w:ascii="Times New Roman" w:hAnsi="Times New Roman"/>
          <w:b w:val="0"/>
          <w:lang w:val="bg-BG"/>
        </w:rPr>
        <w:t xml:space="preserve"> на</w:t>
      </w:r>
      <w:r w:rsidR="00B92C9F">
        <w:rPr>
          <w:rFonts w:ascii="Times New Roman" w:hAnsi="Times New Roman"/>
          <w:b w:val="0"/>
          <w:lang w:val="bg-BG"/>
        </w:rPr>
        <w:t xml:space="preserve"> изменение и допълнение</w:t>
      </w:r>
      <w:r w:rsidR="000D4C7E">
        <w:rPr>
          <w:rFonts w:ascii="Times New Roman" w:hAnsi="Times New Roman"/>
          <w:b w:val="0"/>
          <w:lang w:val="bg-BG"/>
        </w:rPr>
        <w:t xml:space="preserve"> 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Наредба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за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и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местните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такси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и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цени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услуги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Община</w:t>
      </w:r>
      <w:r w:rsidRPr="00BE015E">
        <w:rPr>
          <w:rFonts w:ascii="Times New Roman" w:hAnsi="Times New Roman"/>
          <w:b w:val="0"/>
          <w:lang w:val="bg-BG"/>
        </w:rPr>
        <w:t xml:space="preserve"> </w:t>
      </w:r>
      <w:r w:rsidRPr="00BE015E">
        <w:rPr>
          <w:rFonts w:ascii="Times New Roman" w:hAnsi="Times New Roman" w:hint="eastAsia"/>
          <w:b w:val="0"/>
          <w:lang w:val="bg-BG"/>
        </w:rPr>
        <w:t>Гулянци</w:t>
      </w:r>
      <w:r w:rsidR="000A1AD1">
        <w:rPr>
          <w:rFonts w:ascii="Times New Roman" w:hAnsi="Times New Roman"/>
          <w:b w:val="0"/>
          <w:lang w:val="bg-BG"/>
        </w:rPr>
        <w:t>:</w:t>
      </w:r>
    </w:p>
    <w:p w:rsidR="00D762B9" w:rsidRDefault="000A1AD1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lang w:val="bg-BG"/>
        </w:rPr>
        <w:tab/>
      </w:r>
      <w:r w:rsidR="00D762B9" w:rsidRPr="00D762B9">
        <w:rPr>
          <w:rFonts w:ascii="Times New Roman" w:hAnsi="Times New Roman" w:hint="eastAsia"/>
          <w:b w:val="0"/>
          <w:lang w:val="bg-BG"/>
        </w:rPr>
        <w:t>В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действащата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наредба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няма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самостоятелен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раздел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който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да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регламентира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цените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за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отдаване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под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наем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общински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имоти</w:t>
      </w:r>
      <w:r w:rsidR="00D762B9">
        <w:rPr>
          <w:rFonts w:ascii="Times New Roman" w:hAnsi="Times New Roman"/>
          <w:b w:val="0"/>
          <w:lang w:val="bg-BG"/>
        </w:rPr>
        <w:t xml:space="preserve">. </w:t>
      </w:r>
      <w:r w:rsidR="00D762B9" w:rsidRPr="00D762B9">
        <w:rPr>
          <w:rFonts w:ascii="Times New Roman" w:hAnsi="Times New Roman" w:hint="eastAsia"/>
          <w:b w:val="0"/>
          <w:lang w:val="bg-BG"/>
        </w:rPr>
        <w:t>Създаването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85054E">
        <w:rPr>
          <w:rFonts w:ascii="Times New Roman" w:hAnsi="Times New Roman" w:hint="eastAsia"/>
          <w:b w:val="0"/>
          <w:lang w:val="bg-BG"/>
        </w:rPr>
        <w:t>на</w:t>
      </w:r>
      <w:r w:rsidR="00D762B9" w:rsidRPr="0085054E">
        <w:rPr>
          <w:rFonts w:ascii="Times New Roman" w:hAnsi="Times New Roman"/>
          <w:b w:val="0"/>
          <w:lang w:val="bg-BG"/>
        </w:rPr>
        <w:t xml:space="preserve"> </w:t>
      </w:r>
      <w:r w:rsidR="00BC1684" w:rsidRPr="0085054E">
        <w:rPr>
          <w:rFonts w:ascii="Times New Roman" w:hAnsi="Times New Roman"/>
          <w:b w:val="0"/>
          <w:lang w:val="bg-BG"/>
        </w:rPr>
        <w:t>глава</w:t>
      </w:r>
      <w:r w:rsidR="00D762B9" w:rsidRPr="0085054E">
        <w:rPr>
          <w:rFonts w:ascii="Times New Roman" w:hAnsi="Times New Roman"/>
          <w:b w:val="0"/>
          <w:lang w:val="bg-BG"/>
        </w:rPr>
        <w:t xml:space="preserve"> „</w:t>
      </w:r>
      <w:r w:rsidR="00DE223E" w:rsidRPr="00DE223E">
        <w:rPr>
          <w:rFonts w:ascii="Times New Roman" w:hAnsi="Times New Roman" w:hint="eastAsia"/>
          <w:b w:val="0"/>
          <w:lang w:val="bg-BG"/>
        </w:rPr>
        <w:t>Тарифа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за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определяне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на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наемните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цени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на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общински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имоти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в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Община</w:t>
      </w:r>
      <w:r w:rsidR="00DE223E" w:rsidRPr="00DE223E">
        <w:rPr>
          <w:rFonts w:ascii="Times New Roman" w:hAnsi="Times New Roman"/>
          <w:b w:val="0"/>
          <w:lang w:val="bg-BG"/>
        </w:rPr>
        <w:t xml:space="preserve"> </w:t>
      </w:r>
      <w:r w:rsidR="00DE223E" w:rsidRPr="00DE223E">
        <w:rPr>
          <w:rFonts w:ascii="Times New Roman" w:hAnsi="Times New Roman" w:hint="eastAsia"/>
          <w:b w:val="0"/>
          <w:lang w:val="bg-BG"/>
        </w:rPr>
        <w:t>Гулянци</w:t>
      </w:r>
      <w:r w:rsidR="00D762B9" w:rsidRPr="0085054E">
        <w:rPr>
          <w:rFonts w:ascii="Times New Roman" w:hAnsi="Times New Roman" w:hint="eastAsia"/>
          <w:b w:val="0"/>
          <w:lang w:val="bg-BG"/>
        </w:rPr>
        <w:t>“</w:t>
      </w:r>
      <w:r w:rsidR="00D762B9" w:rsidRPr="0085054E">
        <w:rPr>
          <w:rFonts w:ascii="Times New Roman" w:hAnsi="Times New Roman"/>
          <w:b w:val="0"/>
          <w:lang w:val="bg-BG"/>
        </w:rPr>
        <w:t xml:space="preserve"> </w:t>
      </w:r>
      <w:r w:rsidR="00D762B9" w:rsidRPr="0085054E">
        <w:rPr>
          <w:rFonts w:ascii="Times New Roman" w:hAnsi="Times New Roman" w:hint="eastAsia"/>
          <w:b w:val="0"/>
          <w:lang w:val="bg-BG"/>
        </w:rPr>
        <w:t>с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конкретна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таблица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базисните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цени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въведе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ясни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правила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достъпни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за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всички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граждани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фирми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организации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гарантира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по</w:t>
      </w:r>
      <w:r w:rsidR="00D762B9" w:rsidRPr="00D762B9">
        <w:rPr>
          <w:rFonts w:ascii="Times New Roman" w:hAnsi="Times New Roman"/>
          <w:b w:val="0"/>
          <w:lang w:val="bg-BG"/>
        </w:rPr>
        <w:t>-</w:t>
      </w:r>
      <w:r w:rsidR="00D762B9" w:rsidRPr="00D762B9">
        <w:rPr>
          <w:rFonts w:ascii="Times New Roman" w:hAnsi="Times New Roman" w:hint="eastAsia"/>
          <w:b w:val="0"/>
          <w:lang w:val="bg-BG"/>
        </w:rPr>
        <w:t>голяма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публичност</w:t>
      </w:r>
      <w:r w:rsidR="00D762B9" w:rsidRPr="00D762B9">
        <w:rPr>
          <w:rFonts w:ascii="Times New Roman" w:hAnsi="Times New Roman"/>
          <w:b w:val="0"/>
          <w:lang w:val="bg-BG"/>
        </w:rPr>
        <w:t>.</w:t>
      </w:r>
      <w:r w:rsidR="00D762B9">
        <w:rPr>
          <w:rFonts w:ascii="Times New Roman" w:hAnsi="Times New Roman"/>
          <w:b w:val="0"/>
          <w:lang w:val="bg-BG"/>
        </w:rPr>
        <w:t xml:space="preserve"> Както и необходимостта от актуализиране на част от цените на услугите, които предоставя общината.</w:t>
      </w:r>
    </w:p>
    <w:p w:rsidR="00DD0CFA" w:rsidRPr="00DD0CFA" w:rsidRDefault="00DD0CFA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lastRenderedPageBreak/>
        <w:tab/>
      </w:r>
      <w:r w:rsidRPr="00DD0CFA">
        <w:rPr>
          <w:rFonts w:ascii="Times New Roman" w:hAnsi="Times New Roman"/>
          <w:lang w:val="bg-BG"/>
        </w:rPr>
        <w:t>2.</w:t>
      </w:r>
      <w:r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Мотивите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за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приемане</w:t>
      </w:r>
      <w:r w:rsidR="00174BD2">
        <w:rPr>
          <w:rFonts w:ascii="Times New Roman" w:hAnsi="Times New Roman"/>
          <w:b w:val="0"/>
          <w:lang w:val="bg-BG"/>
        </w:rPr>
        <w:t xml:space="preserve"> на изменение и допъл</w:t>
      </w:r>
      <w:r w:rsidR="00B92C9F">
        <w:rPr>
          <w:rFonts w:ascii="Times New Roman" w:hAnsi="Times New Roman"/>
          <w:b w:val="0"/>
          <w:lang w:val="bg-BG"/>
        </w:rPr>
        <w:t>нение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са</w:t>
      </w:r>
      <w:r w:rsidRPr="00DD0CFA">
        <w:rPr>
          <w:rFonts w:ascii="Times New Roman" w:hAnsi="Times New Roman"/>
          <w:b w:val="0"/>
          <w:lang w:val="bg-BG"/>
        </w:rPr>
        <w:t>:</w:t>
      </w:r>
    </w:p>
    <w:p w:rsidR="00D762B9" w:rsidRPr="00D762B9" w:rsidRDefault="00DD0CFA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="00D762B9" w:rsidRPr="00D762B9">
        <w:rPr>
          <w:rFonts w:ascii="Times New Roman" w:hAnsi="Times New Roman" w:hint="eastAsia"/>
          <w:b w:val="0"/>
          <w:lang w:val="bg-BG"/>
        </w:rPr>
        <w:t>Стимулиране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местния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бизнес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граждански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инициативи</w:t>
      </w:r>
      <w:r w:rsidR="00D762B9" w:rsidRPr="00D762B9">
        <w:rPr>
          <w:rFonts w:ascii="Times New Roman" w:hAnsi="Times New Roman"/>
          <w:b w:val="0"/>
          <w:lang w:val="bg-BG"/>
        </w:rPr>
        <w:t xml:space="preserve"> – </w:t>
      </w:r>
      <w:r w:rsidR="00D762B9" w:rsidRPr="00D762B9">
        <w:rPr>
          <w:rFonts w:ascii="Times New Roman" w:hAnsi="Times New Roman" w:hint="eastAsia"/>
          <w:b w:val="0"/>
          <w:lang w:val="bg-BG"/>
        </w:rPr>
        <w:t>чрез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намаляване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наемите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за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помещения</w:t>
      </w:r>
      <w:r w:rsidR="00D762B9" w:rsidRPr="00D762B9">
        <w:rPr>
          <w:rFonts w:ascii="Times New Roman" w:hAnsi="Times New Roman"/>
          <w:b w:val="0"/>
          <w:lang w:val="bg-BG"/>
        </w:rPr>
        <w:t xml:space="preserve"> (</w:t>
      </w:r>
      <w:r w:rsidR="00D762B9" w:rsidRPr="00D762B9">
        <w:rPr>
          <w:rFonts w:ascii="Times New Roman" w:hAnsi="Times New Roman" w:hint="eastAsia"/>
          <w:b w:val="0"/>
          <w:lang w:val="bg-BG"/>
        </w:rPr>
        <w:t>търговски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административни</w:t>
      </w:r>
      <w:r w:rsidR="00D762B9">
        <w:rPr>
          <w:rFonts w:ascii="Times New Roman" w:hAnsi="Times New Roman"/>
          <w:b w:val="0"/>
          <w:lang w:val="bg-BG"/>
        </w:rPr>
        <w:t>,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складови</w:t>
      </w:r>
      <w:r w:rsidR="00D762B9">
        <w:rPr>
          <w:rFonts w:ascii="Times New Roman" w:hAnsi="Times New Roman"/>
          <w:b w:val="0"/>
          <w:lang w:val="bg-BG"/>
        </w:rPr>
        <w:t xml:space="preserve"> и др.</w:t>
      </w:r>
      <w:r w:rsidR="00D762B9" w:rsidRPr="00D762B9">
        <w:rPr>
          <w:rFonts w:ascii="Times New Roman" w:hAnsi="Times New Roman"/>
          <w:b w:val="0"/>
          <w:lang w:val="bg-BG"/>
        </w:rPr>
        <w:t xml:space="preserve">). </w:t>
      </w:r>
      <w:r w:rsidR="00D762B9" w:rsidRPr="00D762B9">
        <w:rPr>
          <w:rFonts w:ascii="Times New Roman" w:hAnsi="Times New Roman" w:hint="eastAsia"/>
          <w:b w:val="0"/>
          <w:lang w:val="bg-BG"/>
        </w:rPr>
        <w:t>Това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облекчи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финансовата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тежест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върху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малките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средните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предприятия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насърчи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предприемачеството</w:t>
      </w:r>
      <w:r w:rsidR="00D762B9" w:rsidRPr="00D762B9">
        <w:rPr>
          <w:rFonts w:ascii="Times New Roman" w:hAnsi="Times New Roman"/>
          <w:b w:val="0"/>
          <w:lang w:val="bg-BG"/>
        </w:rPr>
        <w:t xml:space="preserve">,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подпомогне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неправителствените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организации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ще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допринесе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за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по</w:t>
      </w:r>
      <w:r w:rsidR="00D762B9" w:rsidRPr="00D762B9">
        <w:rPr>
          <w:rFonts w:ascii="Times New Roman" w:hAnsi="Times New Roman"/>
          <w:b w:val="0"/>
          <w:lang w:val="bg-BG"/>
        </w:rPr>
        <w:t>-</w:t>
      </w:r>
      <w:r w:rsidR="00D762B9" w:rsidRPr="00D762B9">
        <w:rPr>
          <w:rFonts w:ascii="Times New Roman" w:hAnsi="Times New Roman" w:hint="eastAsia"/>
          <w:b w:val="0"/>
          <w:lang w:val="bg-BG"/>
        </w:rPr>
        <w:t>ефективното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използване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на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общинските</w:t>
      </w:r>
      <w:r w:rsidR="00D762B9" w:rsidRPr="00D762B9">
        <w:rPr>
          <w:rFonts w:ascii="Times New Roman" w:hAnsi="Times New Roman"/>
          <w:b w:val="0"/>
          <w:lang w:val="bg-BG"/>
        </w:rPr>
        <w:t xml:space="preserve"> </w:t>
      </w:r>
      <w:r w:rsidR="00D762B9" w:rsidRPr="00D762B9">
        <w:rPr>
          <w:rFonts w:ascii="Times New Roman" w:hAnsi="Times New Roman" w:hint="eastAsia"/>
          <w:b w:val="0"/>
          <w:lang w:val="bg-BG"/>
        </w:rPr>
        <w:t>имоти</w:t>
      </w:r>
      <w:r w:rsidR="00D762B9">
        <w:rPr>
          <w:rFonts w:ascii="Times New Roman" w:hAnsi="Times New Roman"/>
          <w:b w:val="0"/>
          <w:lang w:val="bg-BG"/>
        </w:rPr>
        <w:t>.</w:t>
      </w:r>
    </w:p>
    <w:p w:rsidR="00D762B9" w:rsidRPr="00D762B9" w:rsidRDefault="00D762B9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D762B9">
        <w:rPr>
          <w:rFonts w:ascii="Times New Roman" w:hAnsi="Times New Roman" w:hint="eastAsia"/>
          <w:b w:val="0"/>
          <w:lang w:val="bg-BG"/>
        </w:rPr>
        <w:t>Справедливо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актуализиране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цените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земеделска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земя</w:t>
      </w:r>
      <w:r w:rsidRPr="00D762B9">
        <w:rPr>
          <w:rFonts w:ascii="Times New Roman" w:hAnsi="Times New Roman"/>
          <w:b w:val="0"/>
          <w:lang w:val="bg-BG"/>
        </w:rPr>
        <w:t xml:space="preserve"> – </w:t>
      </w:r>
      <w:r w:rsidRPr="00D762B9">
        <w:rPr>
          <w:rFonts w:ascii="Times New Roman" w:hAnsi="Times New Roman" w:hint="eastAsia"/>
          <w:b w:val="0"/>
          <w:lang w:val="bg-BG"/>
        </w:rPr>
        <w:t>лекото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увеличаване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наемите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земеделски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площи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отразява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повишеното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търсене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реалните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пазарни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условия</w:t>
      </w:r>
      <w:r w:rsidRPr="00D762B9">
        <w:rPr>
          <w:rFonts w:ascii="Times New Roman" w:hAnsi="Times New Roman"/>
          <w:b w:val="0"/>
          <w:lang w:val="bg-BG"/>
        </w:rPr>
        <w:t xml:space="preserve">. </w:t>
      </w:r>
      <w:r w:rsidRPr="00D762B9">
        <w:rPr>
          <w:rFonts w:ascii="Times New Roman" w:hAnsi="Times New Roman" w:hint="eastAsia"/>
          <w:b w:val="0"/>
          <w:lang w:val="bg-BG"/>
        </w:rPr>
        <w:t>Приходите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от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тях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са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важен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източник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общинския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бюджет</w:t>
      </w:r>
      <w:r w:rsidRPr="00D762B9">
        <w:rPr>
          <w:rFonts w:ascii="Times New Roman" w:hAnsi="Times New Roman"/>
          <w:b w:val="0"/>
          <w:lang w:val="bg-BG"/>
        </w:rPr>
        <w:t xml:space="preserve">, </w:t>
      </w:r>
      <w:r w:rsidRPr="00D762B9">
        <w:rPr>
          <w:rFonts w:ascii="Times New Roman" w:hAnsi="Times New Roman" w:hint="eastAsia"/>
          <w:b w:val="0"/>
          <w:lang w:val="bg-BG"/>
        </w:rPr>
        <w:t>като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същевременно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увеличението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умерено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натоварва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прекомерно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земеделските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производители</w:t>
      </w:r>
      <w:r>
        <w:rPr>
          <w:rFonts w:ascii="Times New Roman" w:hAnsi="Times New Roman"/>
          <w:b w:val="0"/>
          <w:lang w:val="bg-BG"/>
        </w:rPr>
        <w:t>.</w:t>
      </w:r>
    </w:p>
    <w:p w:rsidR="00D762B9" w:rsidRDefault="00D762B9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D762B9">
        <w:rPr>
          <w:rFonts w:ascii="Times New Roman" w:hAnsi="Times New Roman" w:hint="eastAsia"/>
          <w:b w:val="0"/>
          <w:lang w:val="bg-BG"/>
        </w:rPr>
        <w:t>По</w:t>
      </w:r>
      <w:r w:rsidRPr="00D762B9">
        <w:rPr>
          <w:rFonts w:ascii="Times New Roman" w:hAnsi="Times New Roman"/>
          <w:b w:val="0"/>
          <w:lang w:val="bg-BG"/>
        </w:rPr>
        <w:t>-</w:t>
      </w:r>
      <w:r w:rsidRPr="00D762B9">
        <w:rPr>
          <w:rFonts w:ascii="Times New Roman" w:hAnsi="Times New Roman" w:hint="eastAsia"/>
          <w:b w:val="0"/>
          <w:lang w:val="bg-BG"/>
        </w:rPr>
        <w:t>добро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управление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общинската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собственост</w:t>
      </w:r>
      <w:r w:rsidRPr="00D762B9">
        <w:rPr>
          <w:rFonts w:ascii="Times New Roman" w:hAnsi="Times New Roman"/>
          <w:b w:val="0"/>
          <w:lang w:val="bg-BG"/>
        </w:rPr>
        <w:t xml:space="preserve"> – </w:t>
      </w:r>
      <w:r w:rsidRPr="00D762B9">
        <w:rPr>
          <w:rFonts w:ascii="Times New Roman" w:hAnsi="Times New Roman" w:hint="eastAsia"/>
          <w:b w:val="0"/>
          <w:lang w:val="bg-BG"/>
        </w:rPr>
        <w:t>чрез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ясни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правила</w:t>
      </w:r>
      <w:r w:rsidRPr="00D762B9">
        <w:rPr>
          <w:rFonts w:ascii="Times New Roman" w:hAnsi="Times New Roman"/>
          <w:b w:val="0"/>
          <w:lang w:val="bg-BG"/>
        </w:rPr>
        <w:t xml:space="preserve">, </w:t>
      </w:r>
      <w:r w:rsidRPr="00D762B9">
        <w:rPr>
          <w:rFonts w:ascii="Times New Roman" w:hAnsi="Times New Roman" w:hint="eastAsia"/>
          <w:b w:val="0"/>
          <w:lang w:val="bg-BG"/>
        </w:rPr>
        <w:t>балансиране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между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обществения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интерес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приходите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за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бюджета</w:t>
      </w:r>
      <w:r w:rsidRPr="00D762B9">
        <w:rPr>
          <w:rFonts w:ascii="Times New Roman" w:hAnsi="Times New Roman"/>
          <w:b w:val="0"/>
          <w:lang w:val="bg-BG"/>
        </w:rPr>
        <w:t xml:space="preserve">, </w:t>
      </w:r>
      <w:r w:rsidRPr="00D762B9">
        <w:rPr>
          <w:rFonts w:ascii="Times New Roman" w:hAnsi="Times New Roman" w:hint="eastAsia"/>
          <w:b w:val="0"/>
          <w:lang w:val="bg-BG"/>
        </w:rPr>
        <w:t>както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гарантиране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proofErr w:type="spellStart"/>
      <w:r w:rsidRPr="00D762B9">
        <w:rPr>
          <w:rFonts w:ascii="Times New Roman" w:hAnsi="Times New Roman" w:hint="eastAsia"/>
          <w:b w:val="0"/>
          <w:lang w:val="bg-BG"/>
        </w:rPr>
        <w:t>равнопоставеност</w:t>
      </w:r>
      <w:proofErr w:type="spellEnd"/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между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всички</w:t>
      </w:r>
      <w:r w:rsidRPr="00D762B9">
        <w:rPr>
          <w:rFonts w:ascii="Times New Roman" w:hAnsi="Times New Roman"/>
          <w:b w:val="0"/>
          <w:lang w:val="bg-BG"/>
        </w:rPr>
        <w:t xml:space="preserve"> </w:t>
      </w:r>
      <w:r w:rsidRPr="00D762B9">
        <w:rPr>
          <w:rFonts w:ascii="Times New Roman" w:hAnsi="Times New Roman" w:hint="eastAsia"/>
          <w:b w:val="0"/>
          <w:lang w:val="bg-BG"/>
        </w:rPr>
        <w:t>наематели</w:t>
      </w:r>
      <w:r w:rsidRPr="00D762B9">
        <w:rPr>
          <w:rFonts w:ascii="Times New Roman" w:hAnsi="Times New Roman"/>
          <w:b w:val="0"/>
          <w:lang w:val="bg-BG"/>
        </w:rPr>
        <w:t>.</w:t>
      </w:r>
    </w:p>
    <w:p w:rsidR="00DD0CFA" w:rsidRPr="00DD0CFA" w:rsidRDefault="00DD0CFA" w:rsidP="00D762B9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DD0CFA">
        <w:rPr>
          <w:rFonts w:ascii="Times New Roman" w:hAnsi="Times New Roman"/>
          <w:lang w:val="bg-BG"/>
        </w:rPr>
        <w:t>3.</w:t>
      </w:r>
      <w:r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Целите</w:t>
      </w:r>
      <w:r w:rsidRPr="00DD0CFA">
        <w:rPr>
          <w:rFonts w:ascii="Times New Roman" w:hAnsi="Times New Roman"/>
          <w:b w:val="0"/>
          <w:lang w:val="bg-BG"/>
        </w:rPr>
        <w:t xml:space="preserve">, </w:t>
      </w:r>
      <w:r w:rsidRPr="00DD0CFA">
        <w:rPr>
          <w:rFonts w:ascii="Times New Roman" w:hAnsi="Times New Roman" w:hint="eastAsia"/>
          <w:b w:val="0"/>
          <w:lang w:val="bg-BG"/>
        </w:rPr>
        <w:t>които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се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поставят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с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приемането</w:t>
      </w:r>
      <w:r w:rsidR="00B7074C">
        <w:rPr>
          <w:rFonts w:ascii="Times New Roman" w:hAnsi="Times New Roman"/>
          <w:b w:val="0"/>
          <w:lang w:val="bg-BG"/>
        </w:rPr>
        <w:t xml:space="preserve"> на изменения и допълнения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>
        <w:rPr>
          <w:rFonts w:ascii="Times New Roman" w:hAnsi="Times New Roman"/>
          <w:b w:val="0"/>
          <w:lang w:val="bg-BG"/>
        </w:rPr>
        <w:t xml:space="preserve"> са</w:t>
      </w:r>
      <w:r w:rsidRPr="00DD0CFA">
        <w:rPr>
          <w:rFonts w:ascii="Times New Roman" w:hAnsi="Times New Roman"/>
          <w:b w:val="0"/>
          <w:lang w:val="bg-BG"/>
        </w:rPr>
        <w:t>:</w:t>
      </w:r>
    </w:p>
    <w:p w:rsidR="00DD0CFA" w:rsidRDefault="00DD0CFA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 xml:space="preserve">1. </w:t>
      </w:r>
      <w:r w:rsidR="00D762B9">
        <w:rPr>
          <w:rFonts w:ascii="Times New Roman" w:hAnsi="Times New Roman"/>
          <w:b w:val="0"/>
          <w:lang w:val="bg-BG"/>
        </w:rPr>
        <w:t>Подобряване на бизнес средата;</w:t>
      </w:r>
    </w:p>
    <w:p w:rsidR="00D762B9" w:rsidRDefault="00D762B9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2. Подкрепа на обществени организации;</w:t>
      </w:r>
    </w:p>
    <w:p w:rsidR="00D762B9" w:rsidRDefault="00D762B9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3. По-справедливо формиране на приходите</w:t>
      </w:r>
      <w:r w:rsidR="00085021">
        <w:rPr>
          <w:rFonts w:ascii="Times New Roman" w:hAnsi="Times New Roman"/>
          <w:b w:val="0"/>
          <w:lang w:val="bg-BG"/>
        </w:rPr>
        <w:t>;</w:t>
      </w:r>
    </w:p>
    <w:p w:rsidR="00D762B9" w:rsidRDefault="00D762B9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4. Ефективно управ</w:t>
      </w:r>
      <w:r w:rsidR="00085021">
        <w:rPr>
          <w:rFonts w:ascii="Times New Roman" w:hAnsi="Times New Roman"/>
          <w:b w:val="0"/>
          <w:lang w:val="bg-BG"/>
        </w:rPr>
        <w:t>ление на общинската собственост.</w:t>
      </w:r>
    </w:p>
    <w:p w:rsidR="00DD0CFA" w:rsidRPr="00DD0CFA" w:rsidRDefault="00DD0CFA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DD0CFA">
        <w:rPr>
          <w:rFonts w:ascii="Times New Roman" w:hAnsi="Times New Roman"/>
          <w:lang w:val="bg-BG"/>
        </w:rPr>
        <w:t>4.</w:t>
      </w:r>
      <w:r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Финансови</w:t>
      </w:r>
      <w:r w:rsidRPr="00DD0CFA"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и</w:t>
      </w:r>
      <w:r w:rsidRPr="00DD0CFA"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други</w:t>
      </w:r>
      <w:r w:rsidRPr="00DD0CFA">
        <w:rPr>
          <w:rFonts w:ascii="Times New Roman" w:hAnsi="Times New Roman"/>
          <w:lang w:val="bg-BG"/>
        </w:rPr>
        <w:t xml:space="preserve"> </w:t>
      </w:r>
      <w:r w:rsidRPr="00DD0CFA">
        <w:rPr>
          <w:rFonts w:ascii="Times New Roman" w:hAnsi="Times New Roman" w:hint="eastAsia"/>
          <w:lang w:val="bg-BG"/>
        </w:rPr>
        <w:t>средства</w:t>
      </w:r>
      <w:r w:rsidRPr="00DD0CFA">
        <w:rPr>
          <w:rFonts w:ascii="Times New Roman" w:hAnsi="Times New Roman"/>
          <w:b w:val="0"/>
          <w:lang w:val="bg-BG"/>
        </w:rPr>
        <w:t xml:space="preserve">,  </w:t>
      </w:r>
      <w:r w:rsidRPr="00DD0CFA">
        <w:rPr>
          <w:rFonts w:ascii="Times New Roman" w:hAnsi="Times New Roman" w:hint="eastAsia"/>
          <w:b w:val="0"/>
          <w:lang w:val="bg-BG"/>
        </w:rPr>
        <w:t>необходими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за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прилагане</w:t>
      </w:r>
      <w:r w:rsidRPr="00DD0CFA">
        <w:rPr>
          <w:rFonts w:ascii="Times New Roman" w:hAnsi="Times New Roman"/>
          <w:b w:val="0"/>
          <w:lang w:val="bg-BG"/>
        </w:rPr>
        <w:t xml:space="preserve"> </w:t>
      </w:r>
      <w:r w:rsidRPr="00DD0CFA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 w:rsidR="00BE015E" w:rsidRPr="00BE015E">
        <w:rPr>
          <w:rFonts w:ascii="Times New Roman" w:hAnsi="Times New Roman"/>
          <w:b w:val="0"/>
          <w:lang w:val="bg-BG"/>
        </w:rPr>
        <w:t>.</w:t>
      </w:r>
      <w:r w:rsidRPr="00DD0CFA">
        <w:rPr>
          <w:rFonts w:ascii="Times New Roman" w:hAnsi="Times New Roman"/>
          <w:b w:val="0"/>
          <w:lang w:val="bg-BG"/>
        </w:rPr>
        <w:t>:</w:t>
      </w:r>
      <w:r w:rsidR="001E6631">
        <w:rPr>
          <w:rFonts w:ascii="Times New Roman" w:hAnsi="Times New Roman"/>
          <w:b w:val="0"/>
          <w:lang w:val="bg-BG"/>
        </w:rPr>
        <w:t xml:space="preserve"> </w:t>
      </w:r>
    </w:p>
    <w:p w:rsidR="00DD0CFA" w:rsidRDefault="001E6631" w:rsidP="00DD0CFA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="00DD0CFA" w:rsidRPr="00DD0CFA">
        <w:rPr>
          <w:rFonts w:ascii="Times New Roman" w:hAnsi="Times New Roman" w:hint="eastAsia"/>
          <w:b w:val="0"/>
          <w:lang w:val="bg-BG"/>
        </w:rPr>
        <w:t>За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изпълнение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на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B92C9F">
        <w:rPr>
          <w:rFonts w:ascii="Times New Roman" w:hAnsi="Times New Roman" w:hint="eastAsia"/>
          <w:b w:val="0"/>
          <w:lang w:val="bg-BG"/>
        </w:rPr>
        <w:t>предложени</w:t>
      </w:r>
      <w:r w:rsidR="00B92C9F">
        <w:rPr>
          <w:rFonts w:ascii="Times New Roman" w:hAnsi="Times New Roman"/>
          <w:b w:val="0"/>
          <w:lang w:val="bg-BG"/>
        </w:rPr>
        <w:t xml:space="preserve">те изменения и допълнения </w:t>
      </w:r>
      <w:r w:rsidR="000D4C7E">
        <w:rPr>
          <w:rFonts w:ascii="Times New Roman" w:hAnsi="Times New Roman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 w:rsidR="00DD0CFA" w:rsidRPr="00DD0CFA">
        <w:rPr>
          <w:rFonts w:ascii="Times New Roman" w:hAnsi="Times New Roman"/>
          <w:b w:val="0"/>
          <w:lang w:val="bg-BG"/>
        </w:rPr>
        <w:t xml:space="preserve">, </w:t>
      </w:r>
      <w:r w:rsidR="00DD0CFA" w:rsidRPr="00DD0CFA">
        <w:rPr>
          <w:rFonts w:ascii="Times New Roman" w:hAnsi="Times New Roman" w:hint="eastAsia"/>
          <w:b w:val="0"/>
          <w:lang w:val="bg-BG"/>
        </w:rPr>
        <w:t>не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са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необходими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допълнителни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средства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от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Бюджета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на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Община</w:t>
      </w:r>
      <w:r w:rsidR="00DD0CFA" w:rsidRPr="00DD0CFA">
        <w:rPr>
          <w:rFonts w:ascii="Times New Roman" w:hAnsi="Times New Roman"/>
          <w:b w:val="0"/>
          <w:lang w:val="bg-BG"/>
        </w:rPr>
        <w:t xml:space="preserve"> </w:t>
      </w:r>
      <w:r w:rsidR="00DD0CFA" w:rsidRPr="00DD0CFA">
        <w:rPr>
          <w:rFonts w:ascii="Times New Roman" w:hAnsi="Times New Roman" w:hint="eastAsia"/>
          <w:b w:val="0"/>
          <w:lang w:val="bg-BG"/>
        </w:rPr>
        <w:t>Гулянци</w:t>
      </w:r>
      <w:r w:rsidR="00DD0CFA" w:rsidRPr="00DD0CFA">
        <w:rPr>
          <w:rFonts w:ascii="Times New Roman" w:hAnsi="Times New Roman"/>
          <w:b w:val="0"/>
          <w:lang w:val="bg-BG"/>
        </w:rPr>
        <w:t>.</w:t>
      </w:r>
    </w:p>
    <w:p w:rsidR="001E6631" w:rsidRPr="001E6631" w:rsidRDefault="001E6631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1E6631">
        <w:rPr>
          <w:rFonts w:ascii="Times New Roman" w:hAnsi="Times New Roman"/>
          <w:lang w:val="bg-BG"/>
        </w:rPr>
        <w:t xml:space="preserve">5. </w:t>
      </w:r>
      <w:r w:rsidRPr="001E6631">
        <w:rPr>
          <w:rFonts w:ascii="Times New Roman" w:hAnsi="Times New Roman" w:hint="eastAsia"/>
          <w:lang w:val="bg-BG"/>
        </w:rPr>
        <w:t>Очаквани</w:t>
      </w:r>
      <w:r w:rsidRPr="001E6631">
        <w:rPr>
          <w:rFonts w:ascii="Times New Roman" w:hAnsi="Times New Roman"/>
          <w:lang w:val="bg-BG"/>
        </w:rPr>
        <w:t xml:space="preserve"> </w:t>
      </w:r>
      <w:r w:rsidRPr="001E6631">
        <w:rPr>
          <w:rFonts w:ascii="Times New Roman" w:hAnsi="Times New Roman" w:hint="eastAsia"/>
          <w:lang w:val="bg-BG"/>
        </w:rPr>
        <w:t>резултати</w:t>
      </w:r>
      <w:r w:rsidRPr="001E6631">
        <w:rPr>
          <w:rFonts w:ascii="Times New Roman" w:hAnsi="Times New Roman"/>
          <w:b w:val="0"/>
          <w:lang w:val="bg-BG"/>
        </w:rPr>
        <w:t xml:space="preserve"> </w:t>
      </w:r>
      <w:r w:rsidRPr="001E6631">
        <w:rPr>
          <w:rFonts w:ascii="Times New Roman" w:hAnsi="Times New Roman" w:hint="eastAsia"/>
          <w:b w:val="0"/>
          <w:lang w:val="bg-BG"/>
        </w:rPr>
        <w:t>след</w:t>
      </w:r>
      <w:r w:rsidRPr="001E6631">
        <w:rPr>
          <w:rFonts w:ascii="Times New Roman" w:hAnsi="Times New Roman"/>
          <w:b w:val="0"/>
          <w:lang w:val="bg-BG"/>
        </w:rPr>
        <w:t xml:space="preserve"> </w:t>
      </w:r>
      <w:r w:rsidRPr="001E6631">
        <w:rPr>
          <w:rFonts w:ascii="Times New Roman" w:hAnsi="Times New Roman" w:hint="eastAsia"/>
          <w:b w:val="0"/>
          <w:lang w:val="bg-BG"/>
        </w:rPr>
        <w:t>приемане</w:t>
      </w:r>
      <w:r w:rsidRPr="001E6631">
        <w:rPr>
          <w:rFonts w:ascii="Times New Roman" w:hAnsi="Times New Roman"/>
          <w:b w:val="0"/>
          <w:lang w:val="bg-BG"/>
        </w:rPr>
        <w:t xml:space="preserve"> </w:t>
      </w:r>
      <w:r w:rsidRPr="001E6631">
        <w:rPr>
          <w:rFonts w:ascii="Times New Roman" w:hAnsi="Times New Roman" w:hint="eastAsia"/>
          <w:b w:val="0"/>
          <w:lang w:val="bg-BG"/>
        </w:rPr>
        <w:t>на</w:t>
      </w:r>
      <w:r w:rsidR="000D4C7E">
        <w:rPr>
          <w:rFonts w:ascii="Times New Roman" w:hAnsi="Times New Roman"/>
          <w:b w:val="0"/>
          <w:lang w:val="bg-BG"/>
        </w:rPr>
        <w:t xml:space="preserve"> изменения и допълнения 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 w:rsidRPr="001E6631">
        <w:rPr>
          <w:rFonts w:ascii="Times New Roman" w:hAnsi="Times New Roman"/>
          <w:b w:val="0"/>
          <w:lang w:val="bg-BG"/>
        </w:rPr>
        <w:t xml:space="preserve">, </w:t>
      </w:r>
      <w:r w:rsidRPr="001E6631">
        <w:rPr>
          <w:rFonts w:ascii="Times New Roman" w:hAnsi="Times New Roman" w:hint="eastAsia"/>
          <w:b w:val="0"/>
          <w:lang w:val="bg-BG"/>
        </w:rPr>
        <w:t>са</w:t>
      </w:r>
      <w:r w:rsidRPr="001E6631">
        <w:rPr>
          <w:rFonts w:ascii="Times New Roman" w:hAnsi="Times New Roman"/>
          <w:b w:val="0"/>
          <w:lang w:val="bg-BG"/>
        </w:rPr>
        <w:t>:</w:t>
      </w:r>
    </w:p>
    <w:p w:rsidR="001E6631" w:rsidRDefault="001E6631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1E6631">
        <w:rPr>
          <w:rFonts w:ascii="Times New Roman" w:hAnsi="Times New Roman"/>
          <w:b w:val="0"/>
          <w:lang w:val="bg-BG"/>
        </w:rPr>
        <w:t>-</w:t>
      </w:r>
      <w:r>
        <w:rPr>
          <w:rFonts w:ascii="Times New Roman" w:hAnsi="Times New Roman"/>
          <w:b w:val="0"/>
          <w:lang w:val="bg-BG"/>
        </w:rPr>
        <w:t xml:space="preserve"> </w:t>
      </w:r>
      <w:r w:rsidR="00CA5859">
        <w:rPr>
          <w:rFonts w:ascii="Times New Roman" w:hAnsi="Times New Roman"/>
          <w:b w:val="0"/>
          <w:lang w:val="bg-BG"/>
        </w:rPr>
        <w:t>Създаване на правна яснота и публичност;</w:t>
      </w:r>
    </w:p>
    <w:p w:rsidR="00CA5859" w:rsidRDefault="00CA5859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- Повишаване на ефективността при управление на общинската собственост;</w:t>
      </w:r>
    </w:p>
    <w:p w:rsidR="00CA5859" w:rsidRDefault="00CA5859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- Стимулиране на икономическата активност;</w:t>
      </w:r>
    </w:p>
    <w:p w:rsidR="00CA5859" w:rsidRDefault="00CA5859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- По-справедливо и устойчиво формиране на приходите;</w:t>
      </w:r>
    </w:p>
    <w:p w:rsidR="00CA5859" w:rsidRDefault="00CA5859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- Подобряване на финансовата стабилност на общината;</w:t>
      </w:r>
    </w:p>
    <w:p w:rsidR="00CA5859" w:rsidRDefault="00CA5859" w:rsidP="001E6631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tab/>
        <w:t>- Социална и обществена полза.</w:t>
      </w:r>
    </w:p>
    <w:p w:rsidR="00397B08" w:rsidRPr="00397B08" w:rsidRDefault="00397B08" w:rsidP="00397B08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 w:val="0"/>
          <w:lang w:val="bg-BG"/>
        </w:rPr>
        <w:tab/>
      </w:r>
      <w:r w:rsidRPr="00397B08">
        <w:rPr>
          <w:rFonts w:ascii="Times New Roman" w:hAnsi="Times New Roman"/>
          <w:lang w:val="bg-BG"/>
        </w:rPr>
        <w:t xml:space="preserve">6. </w:t>
      </w:r>
      <w:r w:rsidRPr="00397B08">
        <w:rPr>
          <w:rFonts w:ascii="Times New Roman" w:hAnsi="Times New Roman" w:hint="eastAsia"/>
          <w:lang w:val="bg-BG"/>
        </w:rPr>
        <w:t>Анализ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на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съответствие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с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правото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на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Европейския</w:t>
      </w:r>
      <w:r w:rsidRPr="00397B08">
        <w:rPr>
          <w:rFonts w:ascii="Times New Roman" w:hAnsi="Times New Roman"/>
          <w:lang w:val="bg-BG"/>
        </w:rPr>
        <w:t xml:space="preserve"> </w:t>
      </w:r>
      <w:r w:rsidRPr="00397B08">
        <w:rPr>
          <w:rFonts w:ascii="Times New Roman" w:hAnsi="Times New Roman" w:hint="eastAsia"/>
          <w:lang w:val="bg-BG"/>
        </w:rPr>
        <w:t>съюз</w:t>
      </w:r>
      <w:r w:rsidRPr="00397B08">
        <w:rPr>
          <w:rFonts w:ascii="Times New Roman" w:hAnsi="Times New Roman"/>
          <w:lang w:val="bg-BG"/>
        </w:rPr>
        <w:t>:</w:t>
      </w:r>
    </w:p>
    <w:p w:rsidR="00397B08" w:rsidRDefault="00397B08" w:rsidP="00397B08">
      <w:pPr>
        <w:jc w:val="both"/>
        <w:rPr>
          <w:rFonts w:ascii="Times New Roman" w:hAnsi="Times New Roman"/>
          <w:b w:val="0"/>
          <w:lang w:val="bg-BG"/>
        </w:rPr>
      </w:pPr>
      <w:r w:rsidRPr="00397B08">
        <w:rPr>
          <w:rFonts w:ascii="Times New Roman" w:hAnsi="Times New Roman" w:hint="eastAsia"/>
          <w:b w:val="0"/>
          <w:lang w:val="bg-BG"/>
        </w:rPr>
        <w:t>Настоящият</w:t>
      </w:r>
      <w:r w:rsidR="000D4C7E">
        <w:rPr>
          <w:rFonts w:ascii="Times New Roman" w:hAnsi="Times New Roman"/>
          <w:b w:val="0"/>
          <w:lang w:val="bg-BG"/>
        </w:rPr>
        <w:t xml:space="preserve"> проект на предложение за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="00B7074C">
        <w:rPr>
          <w:rFonts w:ascii="Times New Roman" w:hAnsi="Times New Roman"/>
          <w:b w:val="0"/>
          <w:lang w:val="bg-BG"/>
        </w:rPr>
        <w:t>изменения и допълнения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Наредба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за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определянето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администрирането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местните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такси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цени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услуги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територията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Община</w:t>
      </w:r>
      <w:r w:rsidR="00BE015E" w:rsidRPr="00BE015E">
        <w:rPr>
          <w:rFonts w:ascii="Times New Roman" w:hAnsi="Times New Roman"/>
          <w:b w:val="0"/>
          <w:lang w:val="bg-BG"/>
        </w:rPr>
        <w:t xml:space="preserve"> </w:t>
      </w:r>
      <w:r w:rsidR="00BE015E" w:rsidRPr="00BE015E">
        <w:rPr>
          <w:rFonts w:ascii="Times New Roman" w:hAnsi="Times New Roman" w:hint="eastAsia"/>
          <w:b w:val="0"/>
          <w:lang w:val="bg-BG"/>
        </w:rPr>
        <w:t>Гулянци</w:t>
      </w:r>
      <w:r w:rsidR="000D4C7E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подзаконов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нормативен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акт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съответствието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му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правото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Европейския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съюз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обвързано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със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синхронизирането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действащото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българско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законодателство</w:t>
      </w:r>
      <w:r w:rsidRPr="00397B08">
        <w:rPr>
          <w:rFonts w:ascii="Times New Roman" w:hAnsi="Times New Roman"/>
          <w:b w:val="0"/>
          <w:lang w:val="bg-BG"/>
        </w:rPr>
        <w:t xml:space="preserve"> – </w:t>
      </w:r>
      <w:r w:rsidRPr="00397B08">
        <w:rPr>
          <w:rFonts w:ascii="Times New Roman" w:hAnsi="Times New Roman" w:hint="eastAsia"/>
          <w:b w:val="0"/>
          <w:lang w:val="bg-BG"/>
        </w:rPr>
        <w:t>Закона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собствеността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ползването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земеделските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земи</w:t>
      </w:r>
      <w:r w:rsidR="00525072">
        <w:rPr>
          <w:rFonts w:ascii="Times New Roman" w:hAnsi="Times New Roman"/>
          <w:b w:val="0"/>
          <w:lang w:val="bg-BG"/>
        </w:rPr>
        <w:t xml:space="preserve"> и Закон за общинската собственост,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свързани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="00525072">
        <w:rPr>
          <w:rFonts w:ascii="Times New Roman" w:hAnsi="Times New Roman"/>
          <w:b w:val="0"/>
          <w:lang w:val="bg-BG"/>
        </w:rPr>
        <w:t>тяхното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прилагане</w:t>
      </w:r>
      <w:r w:rsidRPr="00397B08">
        <w:rPr>
          <w:rFonts w:ascii="Times New Roman" w:hAnsi="Times New Roman"/>
          <w:b w:val="0"/>
          <w:lang w:val="bg-BG"/>
        </w:rPr>
        <w:t xml:space="preserve">, </w:t>
      </w:r>
      <w:proofErr w:type="spellStart"/>
      <w:r w:rsidRPr="00397B08">
        <w:rPr>
          <w:rFonts w:ascii="Times New Roman" w:hAnsi="Times New Roman" w:hint="eastAsia"/>
          <w:b w:val="0"/>
          <w:lang w:val="bg-BG"/>
        </w:rPr>
        <w:t>относимо</w:t>
      </w:r>
      <w:proofErr w:type="spellEnd"/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към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уредбата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тези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обществени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отношения</w:t>
      </w:r>
      <w:r w:rsidRPr="00397B08">
        <w:rPr>
          <w:rFonts w:ascii="Times New Roman" w:hAnsi="Times New Roman"/>
          <w:b w:val="0"/>
          <w:lang w:val="bg-BG"/>
        </w:rPr>
        <w:t>.</w:t>
      </w:r>
    </w:p>
    <w:p w:rsidR="004B472E" w:rsidRPr="00F520B2" w:rsidRDefault="004B472E" w:rsidP="004B472E">
      <w:pPr>
        <w:ind w:firstLine="567"/>
        <w:jc w:val="both"/>
        <w:rPr>
          <w:rFonts w:ascii="Times New Roman" w:hAnsi="Times New Roman"/>
          <w:b w:val="0"/>
          <w:lang w:val="bg-BG" w:eastAsia="bg-BG"/>
        </w:rPr>
      </w:pPr>
      <w:r w:rsidRPr="004B472E">
        <w:rPr>
          <w:rFonts w:ascii="Times New Roman" w:hAnsi="Times New Roman"/>
          <w:b w:val="0"/>
          <w:lang w:eastAsia="bg-BG"/>
        </w:rPr>
        <w:t xml:space="preserve">В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изпълнение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изискванията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чл.26, ал.2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от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Закона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за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нормативните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proofErr w:type="gramStart"/>
      <w:r w:rsidRPr="004B472E">
        <w:rPr>
          <w:rFonts w:ascii="Times New Roman" w:hAnsi="Times New Roman"/>
          <w:b w:val="0"/>
          <w:lang w:eastAsia="bg-BG"/>
        </w:rPr>
        <w:t>актове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проектът</w:t>
      </w:r>
      <w:proofErr w:type="spellEnd"/>
      <w:proofErr w:type="gram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наредба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,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ведно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с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мотивите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за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приемането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й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са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оповестени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интернет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страниц</w:t>
      </w:r>
      <w:proofErr w:type="spellEnd"/>
      <w:r w:rsidRPr="004B472E">
        <w:rPr>
          <w:rFonts w:ascii="Times New Roman" w:hAnsi="Times New Roman"/>
          <w:b w:val="0"/>
          <w:lang w:val="bg-BG" w:eastAsia="bg-BG"/>
        </w:rPr>
        <w:t>ата</w:t>
      </w:r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proofErr w:type="spellStart"/>
      <w:r w:rsidRPr="004B472E">
        <w:rPr>
          <w:rFonts w:ascii="Times New Roman" w:hAnsi="Times New Roman"/>
          <w:b w:val="0"/>
          <w:lang w:eastAsia="bg-BG"/>
        </w:rPr>
        <w:t>Община</w:t>
      </w:r>
      <w:proofErr w:type="spellEnd"/>
      <w:r w:rsidRPr="004B472E">
        <w:rPr>
          <w:rFonts w:ascii="Times New Roman" w:hAnsi="Times New Roman"/>
          <w:b w:val="0"/>
          <w:lang w:eastAsia="bg-BG"/>
        </w:rPr>
        <w:t xml:space="preserve"> </w:t>
      </w:r>
      <w:r w:rsidRPr="004B472E">
        <w:rPr>
          <w:rFonts w:ascii="Times New Roman" w:hAnsi="Times New Roman"/>
          <w:b w:val="0"/>
          <w:lang w:val="bg-BG" w:eastAsia="bg-BG"/>
        </w:rPr>
        <w:t>Гулянци</w:t>
      </w:r>
      <w:r w:rsidR="00F520B2">
        <w:rPr>
          <w:rFonts w:ascii="Times New Roman" w:hAnsi="Times New Roman"/>
          <w:b w:val="0"/>
          <w:lang w:val="bg-BG" w:eastAsia="bg-BG"/>
        </w:rPr>
        <w:t>.</w:t>
      </w:r>
    </w:p>
    <w:p w:rsidR="00397B08" w:rsidRDefault="00397B08" w:rsidP="00397B08">
      <w:pPr>
        <w:jc w:val="both"/>
        <w:rPr>
          <w:rFonts w:ascii="Times New Roman" w:hAnsi="Times New Roman"/>
          <w:b w:val="0"/>
          <w:lang w:val="bg-BG"/>
        </w:rPr>
      </w:pPr>
      <w:r>
        <w:rPr>
          <w:rFonts w:ascii="Times New Roman" w:hAnsi="Times New Roman"/>
          <w:b w:val="0"/>
          <w:lang w:val="bg-BG"/>
        </w:rPr>
        <w:lastRenderedPageBreak/>
        <w:tab/>
      </w:r>
      <w:r w:rsidRPr="00397B08">
        <w:rPr>
          <w:rFonts w:ascii="Times New Roman" w:hAnsi="Times New Roman" w:hint="eastAsia"/>
          <w:b w:val="0"/>
          <w:lang w:val="bg-BG"/>
        </w:rPr>
        <w:t>С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оглед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изложеното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основание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="00913470" w:rsidRPr="00913470">
        <w:rPr>
          <w:rFonts w:ascii="Times New Roman" w:hAnsi="Times New Roman" w:hint="eastAsia"/>
          <w:b w:val="0"/>
          <w:lang w:val="bg-BG"/>
        </w:rPr>
        <w:t>чл</w:t>
      </w:r>
      <w:r w:rsidR="00913470" w:rsidRPr="00913470">
        <w:rPr>
          <w:rFonts w:ascii="Times New Roman" w:hAnsi="Times New Roman"/>
          <w:b w:val="0"/>
          <w:lang w:val="bg-BG"/>
        </w:rPr>
        <w:t xml:space="preserve">. 21, </w:t>
      </w:r>
      <w:r w:rsidR="00913470" w:rsidRPr="00913470">
        <w:rPr>
          <w:rFonts w:ascii="Times New Roman" w:hAnsi="Times New Roman" w:hint="eastAsia"/>
          <w:b w:val="0"/>
          <w:lang w:val="bg-BG"/>
        </w:rPr>
        <w:t>ал</w:t>
      </w:r>
      <w:r w:rsidR="00913470" w:rsidRPr="00913470">
        <w:rPr>
          <w:rFonts w:ascii="Times New Roman" w:hAnsi="Times New Roman"/>
          <w:b w:val="0"/>
          <w:lang w:val="bg-BG"/>
        </w:rPr>
        <w:t xml:space="preserve">. 2, </w:t>
      </w:r>
      <w:r w:rsidR="00913470" w:rsidRPr="00913470">
        <w:rPr>
          <w:rFonts w:ascii="Times New Roman" w:hAnsi="Times New Roman" w:hint="eastAsia"/>
          <w:b w:val="0"/>
          <w:lang w:val="bg-BG"/>
        </w:rPr>
        <w:t>във</w:t>
      </w:r>
      <w:r w:rsidR="00913470" w:rsidRPr="00913470">
        <w:rPr>
          <w:rFonts w:ascii="Times New Roman" w:hAnsi="Times New Roman"/>
          <w:b w:val="0"/>
          <w:lang w:val="bg-BG"/>
        </w:rPr>
        <w:t xml:space="preserve"> </w:t>
      </w:r>
      <w:r w:rsidR="00913470" w:rsidRPr="00913470">
        <w:rPr>
          <w:rFonts w:ascii="Times New Roman" w:hAnsi="Times New Roman" w:hint="eastAsia"/>
          <w:b w:val="0"/>
          <w:lang w:val="bg-BG"/>
        </w:rPr>
        <w:t>връзка</w:t>
      </w:r>
      <w:r w:rsidR="00913470" w:rsidRPr="00913470">
        <w:rPr>
          <w:rFonts w:ascii="Times New Roman" w:hAnsi="Times New Roman"/>
          <w:b w:val="0"/>
          <w:lang w:val="bg-BG"/>
        </w:rPr>
        <w:t xml:space="preserve"> </w:t>
      </w:r>
      <w:r w:rsidR="00913470" w:rsidRPr="00913470">
        <w:rPr>
          <w:rFonts w:ascii="Times New Roman" w:hAnsi="Times New Roman" w:hint="eastAsia"/>
          <w:b w:val="0"/>
          <w:lang w:val="bg-BG"/>
        </w:rPr>
        <w:t>с</w:t>
      </w:r>
      <w:r w:rsidR="00913470" w:rsidRPr="00913470">
        <w:rPr>
          <w:rFonts w:ascii="Times New Roman" w:hAnsi="Times New Roman"/>
          <w:b w:val="0"/>
          <w:lang w:val="bg-BG"/>
        </w:rPr>
        <w:t xml:space="preserve"> </w:t>
      </w:r>
      <w:r w:rsidR="00913470" w:rsidRPr="00913470">
        <w:rPr>
          <w:rFonts w:ascii="Times New Roman" w:hAnsi="Times New Roman" w:hint="eastAsia"/>
          <w:b w:val="0"/>
          <w:lang w:val="bg-BG"/>
        </w:rPr>
        <w:t>чл</w:t>
      </w:r>
      <w:r w:rsidR="00913470" w:rsidRPr="00913470">
        <w:rPr>
          <w:rFonts w:ascii="Times New Roman" w:hAnsi="Times New Roman"/>
          <w:b w:val="0"/>
          <w:lang w:val="bg-BG"/>
        </w:rPr>
        <w:t xml:space="preserve">. 21, </w:t>
      </w:r>
      <w:r w:rsidR="00913470" w:rsidRPr="00913470">
        <w:rPr>
          <w:rFonts w:ascii="Times New Roman" w:hAnsi="Times New Roman" w:hint="eastAsia"/>
          <w:b w:val="0"/>
          <w:lang w:val="bg-BG"/>
        </w:rPr>
        <w:t>ал</w:t>
      </w:r>
      <w:r w:rsidR="00913470" w:rsidRPr="00913470">
        <w:rPr>
          <w:rFonts w:ascii="Times New Roman" w:hAnsi="Times New Roman"/>
          <w:b w:val="0"/>
          <w:lang w:val="bg-BG"/>
        </w:rPr>
        <w:t xml:space="preserve">. 1, </w:t>
      </w:r>
      <w:r w:rsidR="00913470" w:rsidRPr="00913470">
        <w:rPr>
          <w:rFonts w:ascii="Times New Roman" w:hAnsi="Times New Roman" w:hint="eastAsia"/>
          <w:b w:val="0"/>
          <w:lang w:val="bg-BG"/>
        </w:rPr>
        <w:t>т</w:t>
      </w:r>
      <w:r w:rsidR="00913470" w:rsidRPr="00913470">
        <w:rPr>
          <w:rFonts w:ascii="Times New Roman" w:hAnsi="Times New Roman"/>
          <w:b w:val="0"/>
          <w:lang w:val="bg-BG"/>
        </w:rPr>
        <w:t xml:space="preserve">. 8 </w:t>
      </w:r>
      <w:r w:rsidRPr="00397B08">
        <w:rPr>
          <w:rFonts w:ascii="Times New Roman" w:hAnsi="Times New Roman" w:hint="eastAsia"/>
          <w:b w:val="0"/>
          <w:lang w:val="bg-BG"/>
        </w:rPr>
        <w:t>от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Закона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местното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самоуправление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местната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администрация</w:t>
      </w:r>
      <w:r w:rsidRPr="00397B08">
        <w:rPr>
          <w:rFonts w:ascii="Times New Roman" w:hAnsi="Times New Roman"/>
          <w:b w:val="0"/>
          <w:lang w:val="bg-BG"/>
        </w:rPr>
        <w:t xml:space="preserve">, </w:t>
      </w:r>
      <w:r w:rsidR="000B1047" w:rsidRPr="000B1047">
        <w:rPr>
          <w:rFonts w:ascii="Times New Roman" w:hAnsi="Times New Roman" w:hint="eastAsia"/>
          <w:b w:val="0"/>
          <w:lang w:val="bg-BG"/>
        </w:rPr>
        <w:t>чл</w:t>
      </w:r>
      <w:r w:rsidR="000B1047" w:rsidRPr="000B1047">
        <w:rPr>
          <w:rFonts w:ascii="Times New Roman" w:hAnsi="Times New Roman"/>
          <w:b w:val="0"/>
          <w:lang w:val="bg-BG"/>
        </w:rPr>
        <w:t xml:space="preserve">. 8, </w:t>
      </w:r>
      <w:r w:rsidR="000B1047" w:rsidRPr="000B1047">
        <w:rPr>
          <w:rFonts w:ascii="Times New Roman" w:hAnsi="Times New Roman" w:hint="eastAsia"/>
          <w:b w:val="0"/>
          <w:lang w:val="bg-BG"/>
        </w:rPr>
        <w:t>чл</w:t>
      </w:r>
      <w:r w:rsidR="000B1047" w:rsidRPr="000B1047">
        <w:rPr>
          <w:rFonts w:ascii="Times New Roman" w:hAnsi="Times New Roman"/>
          <w:b w:val="0"/>
          <w:lang w:val="bg-BG"/>
        </w:rPr>
        <w:t xml:space="preserve">.11, </w:t>
      </w:r>
      <w:r w:rsidR="000B1047" w:rsidRPr="000B1047">
        <w:rPr>
          <w:rFonts w:ascii="Times New Roman" w:hAnsi="Times New Roman" w:hint="eastAsia"/>
          <w:b w:val="0"/>
          <w:lang w:val="bg-BG"/>
        </w:rPr>
        <w:t>ал</w:t>
      </w:r>
      <w:r w:rsidR="000B1047" w:rsidRPr="000B1047">
        <w:rPr>
          <w:rFonts w:ascii="Times New Roman" w:hAnsi="Times New Roman"/>
          <w:b w:val="0"/>
          <w:lang w:val="bg-BG"/>
        </w:rPr>
        <w:t xml:space="preserve">.3 </w:t>
      </w:r>
      <w:r w:rsidR="000B1047" w:rsidRPr="000B1047">
        <w:rPr>
          <w:rFonts w:ascii="Times New Roman" w:hAnsi="Times New Roman" w:hint="eastAsia"/>
          <w:b w:val="0"/>
          <w:lang w:val="bg-BG"/>
        </w:rPr>
        <w:t>и</w:t>
      </w:r>
      <w:r w:rsidR="000B1047" w:rsidRPr="000B1047">
        <w:rPr>
          <w:rFonts w:ascii="Times New Roman" w:hAnsi="Times New Roman"/>
          <w:b w:val="0"/>
          <w:lang w:val="bg-BG"/>
        </w:rPr>
        <w:t xml:space="preserve"> </w:t>
      </w:r>
      <w:r w:rsidR="000B1047" w:rsidRPr="000B1047">
        <w:rPr>
          <w:rFonts w:ascii="Times New Roman" w:hAnsi="Times New Roman" w:hint="eastAsia"/>
          <w:b w:val="0"/>
          <w:lang w:val="bg-BG"/>
        </w:rPr>
        <w:t>чл</w:t>
      </w:r>
      <w:r w:rsidR="000B1047" w:rsidRPr="000B1047">
        <w:rPr>
          <w:rFonts w:ascii="Times New Roman" w:hAnsi="Times New Roman"/>
          <w:b w:val="0"/>
          <w:lang w:val="bg-BG"/>
        </w:rPr>
        <w:t xml:space="preserve">.26  </w:t>
      </w:r>
      <w:r w:rsidRPr="00397B08">
        <w:rPr>
          <w:rFonts w:ascii="Times New Roman" w:hAnsi="Times New Roman" w:hint="eastAsia"/>
          <w:b w:val="0"/>
          <w:lang w:val="bg-BG"/>
        </w:rPr>
        <w:t>от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Закона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за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нормативните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актове</w:t>
      </w:r>
      <w:r w:rsidR="00AA3DF4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чл</w:t>
      </w:r>
      <w:r w:rsidRPr="00397B08">
        <w:rPr>
          <w:rFonts w:ascii="Times New Roman" w:hAnsi="Times New Roman"/>
          <w:b w:val="0"/>
          <w:lang w:val="bg-BG"/>
        </w:rPr>
        <w:t xml:space="preserve">.75, 76, 77 </w:t>
      </w:r>
      <w:r w:rsidRPr="00397B08">
        <w:rPr>
          <w:rFonts w:ascii="Times New Roman" w:hAnsi="Times New Roman" w:hint="eastAsia"/>
          <w:b w:val="0"/>
          <w:lang w:val="bg-BG"/>
        </w:rPr>
        <w:t>и</w:t>
      </w:r>
      <w:r w:rsidRPr="00397B08">
        <w:rPr>
          <w:rFonts w:ascii="Times New Roman" w:hAnsi="Times New Roman"/>
          <w:b w:val="0"/>
          <w:lang w:val="bg-BG"/>
        </w:rPr>
        <w:t xml:space="preserve"> 79 </w:t>
      </w:r>
      <w:r w:rsidRPr="00397B08">
        <w:rPr>
          <w:rFonts w:ascii="Times New Roman" w:hAnsi="Times New Roman" w:hint="eastAsia"/>
          <w:b w:val="0"/>
          <w:lang w:val="bg-BG"/>
        </w:rPr>
        <w:t>от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proofErr w:type="spellStart"/>
      <w:r w:rsidRPr="00397B08">
        <w:rPr>
          <w:rFonts w:ascii="Times New Roman" w:hAnsi="Times New Roman" w:hint="eastAsia"/>
          <w:b w:val="0"/>
          <w:lang w:val="bg-BG"/>
        </w:rPr>
        <w:t>Административнопроцесуалния</w:t>
      </w:r>
      <w:proofErr w:type="spellEnd"/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кодекс</w:t>
      </w:r>
      <w:r w:rsidRPr="00397B08">
        <w:rPr>
          <w:rFonts w:ascii="Times New Roman" w:hAnsi="Times New Roman"/>
          <w:b w:val="0"/>
          <w:lang w:val="bg-BG"/>
        </w:rPr>
        <w:t xml:space="preserve">, </w:t>
      </w:r>
      <w:r w:rsidR="004B472E" w:rsidRPr="004B472E">
        <w:rPr>
          <w:rFonts w:ascii="Times New Roman" w:hAnsi="Times New Roman" w:hint="eastAsia"/>
          <w:b w:val="0"/>
          <w:lang w:val="bg-BG"/>
        </w:rPr>
        <w:t>чл</w:t>
      </w:r>
      <w:r w:rsidR="004B472E" w:rsidRPr="004B472E">
        <w:rPr>
          <w:rFonts w:ascii="Times New Roman" w:hAnsi="Times New Roman"/>
          <w:b w:val="0"/>
          <w:lang w:val="bg-BG"/>
        </w:rPr>
        <w:t xml:space="preserve">. 6 </w:t>
      </w:r>
      <w:r w:rsidR="004B472E" w:rsidRPr="004B472E">
        <w:rPr>
          <w:rFonts w:ascii="Times New Roman" w:hAnsi="Times New Roman" w:hint="eastAsia"/>
          <w:b w:val="0"/>
          <w:lang w:val="bg-BG"/>
        </w:rPr>
        <w:t>от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Правилника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за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организацията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и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дейността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на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Общински</w:t>
      </w:r>
      <w:r w:rsidR="004B472E" w:rsidRPr="004B472E">
        <w:rPr>
          <w:rFonts w:ascii="Times New Roman" w:hAnsi="Times New Roman"/>
          <w:b w:val="0"/>
          <w:lang w:val="bg-BG"/>
        </w:rPr>
        <w:t xml:space="preserve"> </w:t>
      </w:r>
      <w:r w:rsidR="004B472E" w:rsidRPr="004B472E">
        <w:rPr>
          <w:rFonts w:ascii="Times New Roman" w:hAnsi="Times New Roman" w:hint="eastAsia"/>
          <w:b w:val="0"/>
          <w:lang w:val="bg-BG"/>
        </w:rPr>
        <w:t>съвет</w:t>
      </w:r>
      <w:r w:rsidR="004B472E" w:rsidRPr="004B472E">
        <w:rPr>
          <w:rFonts w:ascii="Times New Roman" w:hAnsi="Times New Roman"/>
          <w:b w:val="0"/>
          <w:lang w:val="bg-BG"/>
        </w:rPr>
        <w:t xml:space="preserve"> – </w:t>
      </w:r>
      <w:r w:rsidR="004B472E" w:rsidRPr="004B472E">
        <w:rPr>
          <w:rFonts w:ascii="Times New Roman" w:hAnsi="Times New Roman" w:hint="eastAsia"/>
          <w:b w:val="0"/>
          <w:lang w:val="bg-BG"/>
        </w:rPr>
        <w:t>гр</w:t>
      </w:r>
      <w:r w:rsidR="004B472E" w:rsidRPr="004B472E">
        <w:rPr>
          <w:rFonts w:ascii="Times New Roman" w:hAnsi="Times New Roman"/>
          <w:b w:val="0"/>
          <w:lang w:val="bg-BG"/>
        </w:rPr>
        <w:t xml:space="preserve">. </w:t>
      </w:r>
      <w:r w:rsidR="004B472E" w:rsidRPr="004B472E">
        <w:rPr>
          <w:rFonts w:ascii="Times New Roman" w:hAnsi="Times New Roman" w:hint="eastAsia"/>
          <w:b w:val="0"/>
          <w:lang w:val="bg-BG"/>
        </w:rPr>
        <w:t xml:space="preserve">Гулянци </w:t>
      </w:r>
      <w:r w:rsidRPr="00397B08">
        <w:rPr>
          <w:rFonts w:ascii="Times New Roman" w:hAnsi="Times New Roman" w:hint="eastAsia"/>
          <w:b w:val="0"/>
          <w:lang w:val="bg-BG"/>
        </w:rPr>
        <w:t>предлагам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на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Общински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съвет</w:t>
      </w:r>
      <w:r w:rsidRPr="00397B08">
        <w:rPr>
          <w:rFonts w:ascii="Times New Roman" w:hAnsi="Times New Roman"/>
          <w:b w:val="0"/>
          <w:lang w:val="bg-BG"/>
        </w:rPr>
        <w:t xml:space="preserve"> – </w:t>
      </w:r>
      <w:r w:rsidRPr="00397B08">
        <w:rPr>
          <w:rFonts w:ascii="Times New Roman" w:hAnsi="Times New Roman" w:hint="eastAsia"/>
          <w:b w:val="0"/>
          <w:lang w:val="bg-BG"/>
        </w:rPr>
        <w:t>Гулянци</w:t>
      </w:r>
      <w:r w:rsidRPr="00397B08">
        <w:rPr>
          <w:rFonts w:ascii="Times New Roman" w:hAnsi="Times New Roman"/>
          <w:b w:val="0"/>
          <w:lang w:val="bg-BG"/>
        </w:rPr>
        <w:t xml:space="preserve">, </w:t>
      </w:r>
      <w:r w:rsidRPr="00397B08">
        <w:rPr>
          <w:rFonts w:ascii="Times New Roman" w:hAnsi="Times New Roman" w:hint="eastAsia"/>
          <w:b w:val="0"/>
          <w:lang w:val="bg-BG"/>
        </w:rPr>
        <w:t>да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вземе</w:t>
      </w:r>
      <w:r w:rsidRPr="00397B08">
        <w:rPr>
          <w:rFonts w:ascii="Times New Roman" w:hAnsi="Times New Roman"/>
          <w:b w:val="0"/>
          <w:lang w:val="bg-BG"/>
        </w:rPr>
        <w:t xml:space="preserve"> </w:t>
      </w:r>
      <w:r w:rsidRPr="00397B08">
        <w:rPr>
          <w:rFonts w:ascii="Times New Roman" w:hAnsi="Times New Roman" w:hint="eastAsia"/>
          <w:b w:val="0"/>
          <w:lang w:val="bg-BG"/>
        </w:rPr>
        <w:t>следното</w:t>
      </w:r>
    </w:p>
    <w:p w:rsidR="001E6631" w:rsidRDefault="001E6631" w:rsidP="00DD0CFA">
      <w:pPr>
        <w:jc w:val="both"/>
        <w:rPr>
          <w:rFonts w:ascii="Times New Roman" w:hAnsi="Times New Roman"/>
          <w:b w:val="0"/>
          <w:lang w:val="bg-BG"/>
        </w:rPr>
      </w:pPr>
    </w:p>
    <w:p w:rsidR="000E1D76" w:rsidRDefault="000E1D76" w:rsidP="00DD0CFA">
      <w:pPr>
        <w:jc w:val="both"/>
        <w:rPr>
          <w:rFonts w:ascii="Times New Roman" w:hAnsi="Times New Roman"/>
          <w:b w:val="0"/>
          <w:lang w:val="bg-BG"/>
        </w:rPr>
      </w:pPr>
    </w:p>
    <w:p w:rsidR="000E1D76" w:rsidRPr="00DD0CFA" w:rsidRDefault="000E1D76" w:rsidP="00DD0CFA">
      <w:pPr>
        <w:jc w:val="both"/>
        <w:rPr>
          <w:rFonts w:ascii="Times New Roman" w:hAnsi="Times New Roman"/>
          <w:b w:val="0"/>
          <w:lang w:val="bg-BG"/>
        </w:rPr>
      </w:pPr>
    </w:p>
    <w:p w:rsidR="004B1209" w:rsidRPr="000E1D76" w:rsidRDefault="004B1209" w:rsidP="004B1209">
      <w:pPr>
        <w:contextualSpacing/>
        <w:jc w:val="center"/>
        <w:rPr>
          <w:rFonts w:asciiTheme="minorHAnsi" w:hAnsiTheme="minorHAnsi"/>
          <w:b w:val="0"/>
          <w:sz w:val="28"/>
          <w:szCs w:val="28"/>
          <w:lang w:val="bg-BG"/>
        </w:rPr>
      </w:pPr>
      <w:r w:rsidRPr="00853541">
        <w:rPr>
          <w:sz w:val="28"/>
          <w:szCs w:val="28"/>
          <w:lang w:val="bg-BG"/>
        </w:rPr>
        <w:t>Р Е Ш Е Н И Е:</w:t>
      </w:r>
    </w:p>
    <w:p w:rsidR="000E1D76" w:rsidRPr="000E1D76" w:rsidRDefault="000E1D76" w:rsidP="004B1209">
      <w:pPr>
        <w:contextualSpacing/>
        <w:jc w:val="center"/>
        <w:rPr>
          <w:rFonts w:asciiTheme="minorHAnsi" w:hAnsiTheme="minorHAnsi"/>
          <w:b w:val="0"/>
          <w:sz w:val="28"/>
          <w:szCs w:val="28"/>
          <w:lang w:val="bg-BG"/>
        </w:rPr>
      </w:pPr>
    </w:p>
    <w:p w:rsidR="00A52752" w:rsidRDefault="004B1209" w:rsidP="00A52752">
      <w:pPr>
        <w:jc w:val="both"/>
        <w:rPr>
          <w:rFonts w:ascii="Times New Roman" w:hAnsi="Times New Roman"/>
          <w:b w:val="0"/>
          <w:szCs w:val="24"/>
          <w:lang w:val="en-US"/>
        </w:rPr>
      </w:pPr>
      <w:r w:rsidRPr="00B249DC">
        <w:rPr>
          <w:rFonts w:ascii="Times New Roman" w:hAnsi="Times New Roman"/>
          <w:b w:val="0"/>
          <w:lang w:val="bg-BG"/>
        </w:rPr>
        <w:tab/>
      </w:r>
      <w:r w:rsidR="0050337F">
        <w:rPr>
          <w:rFonts w:ascii="Times New Roman" w:hAnsi="Times New Roman"/>
          <w:b w:val="0"/>
          <w:szCs w:val="24"/>
          <w:lang w:val="en-US"/>
        </w:rPr>
        <w:t>I</w:t>
      </w:r>
      <w:r w:rsidR="00A52752" w:rsidRPr="00A52752">
        <w:rPr>
          <w:rFonts w:ascii="Times New Roman" w:hAnsi="Times New Roman"/>
          <w:b w:val="0"/>
          <w:szCs w:val="24"/>
        </w:rPr>
        <w:t xml:space="preserve">. </w:t>
      </w:r>
      <w:proofErr w:type="spellStart"/>
      <w:r w:rsidR="00A52752" w:rsidRPr="00A52752">
        <w:rPr>
          <w:rFonts w:ascii="Times New Roman" w:hAnsi="Times New Roman"/>
          <w:b w:val="0"/>
          <w:szCs w:val="24"/>
        </w:rPr>
        <w:t>Измен</w:t>
      </w:r>
      <w:proofErr w:type="spellEnd"/>
      <w:r w:rsidR="00A52752" w:rsidRPr="00A52752">
        <w:rPr>
          <w:rFonts w:ascii="Times New Roman" w:hAnsi="Times New Roman"/>
          <w:b w:val="0"/>
          <w:szCs w:val="24"/>
          <w:lang w:val="bg-BG"/>
        </w:rPr>
        <w:t>я</w:t>
      </w:r>
      <w:r w:rsidR="00A52752" w:rsidRPr="00A52752">
        <w:rPr>
          <w:rFonts w:ascii="Times New Roman" w:hAnsi="Times New Roman"/>
          <w:b w:val="0"/>
          <w:szCs w:val="24"/>
        </w:rPr>
        <w:t xml:space="preserve"> и </w:t>
      </w:r>
      <w:proofErr w:type="spellStart"/>
      <w:r w:rsidR="00A52752" w:rsidRPr="00A52752">
        <w:rPr>
          <w:rFonts w:ascii="Times New Roman" w:hAnsi="Times New Roman"/>
          <w:b w:val="0"/>
          <w:szCs w:val="24"/>
        </w:rPr>
        <w:t>допълва</w:t>
      </w:r>
      <w:proofErr w:type="spellEnd"/>
      <w:r w:rsidR="00A52752" w:rsidRPr="00A52752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Наредба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за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определянето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r w:rsidR="00CA5859" w:rsidRPr="00CA5859">
        <w:rPr>
          <w:rFonts w:ascii="Times New Roman" w:hAnsi="Times New Roman" w:hint="eastAsia"/>
          <w:b w:val="0"/>
          <w:szCs w:val="24"/>
        </w:rPr>
        <w:t>и</w:t>
      </w:r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администрирането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на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местните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такси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r w:rsidR="00CA5859" w:rsidRPr="00CA5859">
        <w:rPr>
          <w:rFonts w:ascii="Times New Roman" w:hAnsi="Times New Roman" w:hint="eastAsia"/>
          <w:b w:val="0"/>
          <w:szCs w:val="24"/>
        </w:rPr>
        <w:t>и</w:t>
      </w:r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цени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на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услуги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на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територията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на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Община</w:t>
      </w:r>
      <w:proofErr w:type="spellEnd"/>
      <w:r w:rsidR="00CA5859" w:rsidRPr="00CA5859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CA5859" w:rsidRPr="00CA5859">
        <w:rPr>
          <w:rFonts w:ascii="Times New Roman" w:hAnsi="Times New Roman" w:hint="eastAsia"/>
          <w:b w:val="0"/>
          <w:szCs w:val="24"/>
        </w:rPr>
        <w:t>Гулянци</w:t>
      </w:r>
      <w:proofErr w:type="spellEnd"/>
      <w:r w:rsidR="00A52752" w:rsidRPr="00A52752">
        <w:rPr>
          <w:rFonts w:ascii="Times New Roman" w:hAnsi="Times New Roman"/>
          <w:b w:val="0"/>
          <w:szCs w:val="24"/>
        </w:rPr>
        <w:t>,</w:t>
      </w:r>
      <w:r w:rsidR="00A52752">
        <w:rPr>
          <w:rFonts w:ascii="Times New Roman" w:hAnsi="Times New Roman"/>
          <w:b w:val="0"/>
          <w:szCs w:val="24"/>
          <w:lang w:val="bg-BG"/>
        </w:rPr>
        <w:t xml:space="preserve"> приета с Решение </w:t>
      </w:r>
      <w:r w:rsidR="00CA5859" w:rsidRPr="00CA5859">
        <w:rPr>
          <w:rFonts w:ascii="Times New Roman" w:hAnsi="Times New Roman" w:hint="eastAsia"/>
          <w:b w:val="0"/>
          <w:szCs w:val="24"/>
          <w:lang w:val="bg-BG"/>
        </w:rPr>
        <w:t>№</w:t>
      </w:r>
      <w:r w:rsidR="00CA5859" w:rsidRPr="00CA5859">
        <w:rPr>
          <w:rFonts w:ascii="Times New Roman" w:hAnsi="Times New Roman"/>
          <w:b w:val="0"/>
          <w:szCs w:val="24"/>
          <w:lang w:val="bg-BG"/>
        </w:rPr>
        <w:t xml:space="preserve"> 515 </w:t>
      </w:r>
      <w:r w:rsidR="00CA5859" w:rsidRPr="00CA5859">
        <w:rPr>
          <w:rFonts w:ascii="Times New Roman" w:hAnsi="Times New Roman" w:hint="eastAsia"/>
          <w:b w:val="0"/>
          <w:szCs w:val="24"/>
          <w:lang w:val="bg-BG"/>
        </w:rPr>
        <w:t>от</w:t>
      </w:r>
      <w:r w:rsidR="00CA5859" w:rsidRPr="00CA5859">
        <w:rPr>
          <w:rFonts w:ascii="Times New Roman" w:hAnsi="Times New Roman"/>
          <w:b w:val="0"/>
          <w:szCs w:val="24"/>
          <w:lang w:val="bg-BG"/>
        </w:rPr>
        <w:t xml:space="preserve"> 26.09.2018 </w:t>
      </w:r>
      <w:r w:rsidR="00CA5859" w:rsidRPr="00CA5859">
        <w:rPr>
          <w:rFonts w:ascii="Times New Roman" w:hAnsi="Times New Roman" w:hint="eastAsia"/>
          <w:b w:val="0"/>
          <w:szCs w:val="24"/>
          <w:lang w:val="bg-BG"/>
        </w:rPr>
        <w:t>г</w:t>
      </w:r>
      <w:r w:rsidR="00A52752" w:rsidRPr="00A52752">
        <w:rPr>
          <w:rFonts w:ascii="Times New Roman" w:hAnsi="Times New Roman"/>
          <w:b w:val="0"/>
          <w:szCs w:val="24"/>
        </w:rPr>
        <w:t xml:space="preserve">. </w:t>
      </w:r>
      <w:proofErr w:type="spellStart"/>
      <w:r w:rsidR="00A52752" w:rsidRPr="00A52752">
        <w:rPr>
          <w:rFonts w:ascii="Times New Roman" w:hAnsi="Times New Roman" w:hint="eastAsia"/>
          <w:b w:val="0"/>
          <w:szCs w:val="24"/>
        </w:rPr>
        <w:t>на</w:t>
      </w:r>
      <w:proofErr w:type="spellEnd"/>
      <w:r w:rsidR="00A52752" w:rsidRPr="00A52752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A52752" w:rsidRPr="00A52752">
        <w:rPr>
          <w:rFonts w:ascii="Times New Roman" w:hAnsi="Times New Roman" w:hint="eastAsia"/>
          <w:b w:val="0"/>
          <w:szCs w:val="24"/>
        </w:rPr>
        <w:t>Общински</w:t>
      </w:r>
      <w:proofErr w:type="spellEnd"/>
      <w:r w:rsidR="00A52752" w:rsidRPr="00A52752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A52752" w:rsidRPr="00A52752">
        <w:rPr>
          <w:rFonts w:ascii="Times New Roman" w:hAnsi="Times New Roman" w:hint="eastAsia"/>
          <w:b w:val="0"/>
          <w:szCs w:val="24"/>
        </w:rPr>
        <w:t>съвет</w:t>
      </w:r>
      <w:proofErr w:type="spellEnd"/>
      <w:r w:rsidR="00A52752" w:rsidRPr="00A52752">
        <w:rPr>
          <w:rFonts w:ascii="Times New Roman" w:hAnsi="Times New Roman"/>
          <w:b w:val="0"/>
          <w:szCs w:val="24"/>
        </w:rPr>
        <w:t xml:space="preserve"> – </w:t>
      </w:r>
      <w:proofErr w:type="spellStart"/>
      <w:r w:rsidR="00A52752" w:rsidRPr="00A52752">
        <w:rPr>
          <w:rFonts w:ascii="Times New Roman" w:hAnsi="Times New Roman" w:hint="eastAsia"/>
          <w:b w:val="0"/>
          <w:szCs w:val="24"/>
        </w:rPr>
        <w:t>Гулянци</w:t>
      </w:r>
      <w:proofErr w:type="spellEnd"/>
      <w:r w:rsidR="00A52752">
        <w:rPr>
          <w:rFonts w:ascii="Times New Roman" w:hAnsi="Times New Roman"/>
          <w:b w:val="0"/>
          <w:szCs w:val="24"/>
          <w:lang w:val="bg-BG"/>
        </w:rPr>
        <w:t xml:space="preserve"> както следва:</w:t>
      </w:r>
    </w:p>
    <w:p w:rsidR="0050337F" w:rsidRDefault="0050337F" w:rsidP="00A52752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en-US"/>
        </w:rPr>
        <w:tab/>
      </w:r>
      <w:r w:rsidRPr="000D50E6">
        <w:rPr>
          <w:rFonts w:ascii="Times New Roman" w:hAnsi="Times New Roman"/>
          <w:szCs w:val="24"/>
          <w:lang w:val="en-US"/>
        </w:rPr>
        <w:t xml:space="preserve">1. </w:t>
      </w:r>
      <w:r w:rsidR="000D50E6" w:rsidRPr="000D50E6">
        <w:rPr>
          <w:rFonts w:ascii="Times New Roman" w:hAnsi="Times New Roman"/>
          <w:szCs w:val="24"/>
          <w:lang w:val="bg-BG"/>
        </w:rPr>
        <w:t>Чл. 1, ал.1:</w:t>
      </w:r>
    </w:p>
    <w:p w:rsidR="000D50E6" w:rsidRPr="000D50E6" w:rsidRDefault="000D50E6" w:rsidP="00A52752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0D50E6">
        <w:rPr>
          <w:rFonts w:ascii="Times New Roman" w:hAnsi="Times New Roman"/>
          <w:szCs w:val="24"/>
          <w:lang w:val="bg-BG"/>
        </w:rPr>
        <w:t>Отменя досегашния текст:</w:t>
      </w:r>
    </w:p>
    <w:p w:rsidR="000D50E6" w:rsidRDefault="000D50E6" w:rsidP="00A52752">
      <w:pPr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ab/>
        <w:t>„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тази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наредба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уреждат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отношенията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свързани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определянето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администрирането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местните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такси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събирани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Гулянци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цените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предоставяните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Общината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физически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юридически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лица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услуги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реда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срока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тяхното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събиране</w:t>
      </w:r>
      <w:r>
        <w:rPr>
          <w:rFonts w:ascii="Times New Roman" w:hAnsi="Times New Roman"/>
          <w:b w:val="0"/>
          <w:szCs w:val="24"/>
          <w:lang w:val="bg-BG"/>
        </w:rPr>
        <w:t>“</w:t>
      </w:r>
    </w:p>
    <w:p w:rsidR="000D50E6" w:rsidRPr="000D50E6" w:rsidRDefault="000D50E6" w:rsidP="00A52752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ab/>
      </w:r>
      <w:r w:rsidRPr="000D50E6">
        <w:rPr>
          <w:rFonts w:ascii="Times New Roman" w:hAnsi="Times New Roman"/>
          <w:szCs w:val="24"/>
          <w:lang w:val="bg-BG"/>
        </w:rPr>
        <w:t>и приема нов текст:</w:t>
      </w:r>
    </w:p>
    <w:p w:rsidR="0050337F" w:rsidRPr="000D50E6" w:rsidRDefault="0050337F" w:rsidP="00A52752">
      <w:pPr>
        <w:jc w:val="both"/>
        <w:rPr>
          <w:rFonts w:ascii="Times New Roman" w:hAnsi="Times New Roman"/>
          <w:b w:val="0"/>
          <w:szCs w:val="24"/>
          <w:lang w:val="bg-BG"/>
        </w:rPr>
      </w:pPr>
      <w:r w:rsidRPr="000D50E6">
        <w:rPr>
          <w:rFonts w:ascii="Times New Roman" w:hAnsi="Times New Roman"/>
          <w:b w:val="0"/>
          <w:szCs w:val="24"/>
          <w:lang w:val="bg-BG"/>
        </w:rPr>
        <w:tab/>
        <w:t>„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тази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наредба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уреждат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отношенията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свързани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определянето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администрирането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местните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такси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цените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услуги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както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наемите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имоти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–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общинска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собственост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, включително и редът и срокът за тяхното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събир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ане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Община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Гулянци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от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физически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юридически</w:t>
      </w:r>
      <w:r w:rsidRPr="000D50E6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D50E6">
        <w:rPr>
          <w:rFonts w:ascii="Times New Roman" w:hAnsi="Times New Roman" w:hint="eastAsia"/>
          <w:b w:val="0"/>
          <w:szCs w:val="24"/>
          <w:lang w:val="bg-BG"/>
        </w:rPr>
        <w:t>лица</w:t>
      </w:r>
      <w:r w:rsidRPr="000D50E6">
        <w:rPr>
          <w:rFonts w:ascii="Times New Roman" w:hAnsi="Times New Roman"/>
          <w:b w:val="0"/>
          <w:szCs w:val="24"/>
          <w:lang w:val="bg-BG"/>
        </w:rPr>
        <w:t>.“</w:t>
      </w:r>
    </w:p>
    <w:p w:rsidR="004E16AA" w:rsidRDefault="0050337F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="00A53D3D">
        <w:rPr>
          <w:rFonts w:ascii="Times New Roman" w:hAnsi="Times New Roman"/>
          <w:color w:val="auto"/>
          <w:kern w:val="0"/>
          <w:szCs w:val="24"/>
          <w:lang w:val="bg-BG" w:eastAsia="bg-BG"/>
        </w:rPr>
        <w:t>2. Чл.</w:t>
      </w:r>
      <w:r w:rsid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38, ал.1, т.25:</w:t>
      </w:r>
    </w:p>
    <w:p w:rsidR="000D50E6" w:rsidRDefault="000D50E6" w:rsidP="004E16AA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0D50E6">
        <w:rPr>
          <w:rFonts w:ascii="Times New Roman" w:hAnsi="Times New Roman"/>
          <w:szCs w:val="24"/>
          <w:lang w:val="bg-BG"/>
        </w:rPr>
        <w:t>Отменя досегашния текст: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„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За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ползване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под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наем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Общинската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хижа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,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именно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: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-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делничен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обслужващ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общински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персонал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– 60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-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делничен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обслужващ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общински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персонал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– 100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-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почивен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обслужващ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общински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персонал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– 90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</w:p>
    <w:p w:rsid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-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почивен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обслужващ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общински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персонал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– 130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  <w:r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“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0D50E6">
        <w:rPr>
          <w:rFonts w:ascii="Times New Roman" w:hAnsi="Times New Roman"/>
          <w:szCs w:val="24"/>
          <w:lang w:val="bg-BG"/>
        </w:rPr>
        <w:t>и приема нов текст:</w:t>
      </w:r>
    </w:p>
    <w:p w:rsidR="0050337F" w:rsidRPr="000D50E6" w:rsidRDefault="006739FC" w:rsidP="0050337F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en-US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„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За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ползване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под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наем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на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Общинската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хижа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, а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именно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:</w:t>
      </w:r>
    </w:p>
    <w:p w:rsidR="0050337F" w:rsidRPr="000D50E6" w:rsidRDefault="000D50E6" w:rsidP="00BE15AB">
      <w:pPr>
        <w:numPr>
          <w:ilvl w:val="0"/>
          <w:numId w:val="6"/>
        </w:numPr>
        <w:ind w:left="426"/>
        <w:jc w:val="both"/>
        <w:rPr>
          <w:rFonts w:ascii="Times New Roman" w:hAnsi="Times New Roman"/>
          <w:b w:val="0"/>
          <w:color w:val="auto"/>
          <w:kern w:val="0"/>
          <w:szCs w:val="24"/>
          <w:lang w:val="en-US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/>
        </w:rPr>
        <w:tab/>
      </w:r>
      <w:proofErr w:type="gram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в</w:t>
      </w:r>
      <w:proofErr w:type="gram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делничен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обслужващ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общински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персонал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–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3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0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.00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€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ДДС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или 58.67 лева без ДДС</w:t>
      </w:r>
      <w:r w:rsidR="0074289A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.</w:t>
      </w:r>
    </w:p>
    <w:p w:rsidR="0050337F" w:rsidRPr="000D50E6" w:rsidRDefault="000D50E6" w:rsidP="00BE15AB">
      <w:pPr>
        <w:numPr>
          <w:ilvl w:val="0"/>
          <w:numId w:val="6"/>
        </w:numPr>
        <w:ind w:left="426"/>
        <w:jc w:val="both"/>
        <w:rPr>
          <w:rFonts w:ascii="Times New Roman" w:hAnsi="Times New Roman"/>
          <w:b w:val="0"/>
          <w:color w:val="auto"/>
          <w:kern w:val="0"/>
          <w:szCs w:val="24"/>
          <w:lang w:val="en-US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/>
        </w:rPr>
        <w:tab/>
      </w:r>
      <w:proofErr w:type="gram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в</w:t>
      </w:r>
      <w:proofErr w:type="gram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делничен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с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обслужващ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общински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персонал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–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8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0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.00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€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ДДС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или 156.47 лева без ДДС.</w:t>
      </w:r>
    </w:p>
    <w:p w:rsidR="0050337F" w:rsidRPr="000D50E6" w:rsidRDefault="000D50E6" w:rsidP="00BE15AB">
      <w:pPr>
        <w:numPr>
          <w:ilvl w:val="0"/>
          <w:numId w:val="6"/>
        </w:numPr>
        <w:ind w:left="426"/>
        <w:jc w:val="both"/>
        <w:rPr>
          <w:rFonts w:ascii="Times New Roman" w:hAnsi="Times New Roman"/>
          <w:b w:val="0"/>
          <w:color w:val="auto"/>
          <w:kern w:val="0"/>
          <w:szCs w:val="24"/>
          <w:lang w:val="en-US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/>
        </w:rPr>
        <w:tab/>
      </w:r>
      <w:proofErr w:type="gram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в</w:t>
      </w:r>
      <w:proofErr w:type="gram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почивен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обслужващ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общински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персонал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–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45.00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€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ДДС</w:t>
      </w:r>
      <w:r w:rsidR="007E5CF0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или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88.01 лева без ДДС.</w:t>
      </w:r>
    </w:p>
    <w:p w:rsidR="0050337F" w:rsidRPr="000D50E6" w:rsidRDefault="000D50E6" w:rsidP="00BE15AB">
      <w:pPr>
        <w:numPr>
          <w:ilvl w:val="0"/>
          <w:numId w:val="6"/>
        </w:numPr>
        <w:ind w:left="426"/>
        <w:jc w:val="both"/>
        <w:rPr>
          <w:rFonts w:ascii="Times New Roman" w:hAnsi="Times New Roman"/>
          <w:b w:val="0"/>
          <w:color w:val="auto"/>
          <w:kern w:val="0"/>
          <w:szCs w:val="24"/>
          <w:lang w:val="en-US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/>
        </w:rPr>
        <w:tab/>
      </w:r>
      <w:proofErr w:type="gram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в</w:t>
      </w:r>
      <w:proofErr w:type="gram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почивен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ден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с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обслужващ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общински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персонал</w:t>
      </w:r>
      <w:proofErr w:type="spellEnd"/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–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90.00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€</w:t>
      </w:r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без</w:t>
      </w:r>
      <w:proofErr w:type="spellEnd"/>
      <w:r w:rsidR="0050337F"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ДДС</w:t>
      </w:r>
      <w:r w:rsidR="007E5CF0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или</w:t>
      </w:r>
      <w:r w:rsidR="00BE15AB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176.02 лева без ДДС.</w:t>
      </w:r>
      <w:r w:rsidR="006739FC"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“</w:t>
      </w:r>
    </w:p>
    <w:p w:rsidR="0074289A" w:rsidRDefault="00A53D3D" w:rsidP="0074289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ab/>
        <w:t>3. Чл.</w:t>
      </w:r>
      <w:r w:rsid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38, ал.1, т.26:</w:t>
      </w:r>
    </w:p>
    <w:p w:rsidR="000D50E6" w:rsidRDefault="000D50E6" w:rsidP="0074289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0D50E6">
        <w:rPr>
          <w:rFonts w:ascii="Times New Roman" w:hAnsi="Times New Roman"/>
          <w:szCs w:val="24"/>
          <w:lang w:val="bg-BG"/>
        </w:rPr>
        <w:t>Отменя досегашния текст: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„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Услуги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техника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: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-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ползаване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багер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- 35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час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/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-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ползване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камион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- 1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км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/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-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ползване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автовишка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- 20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час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+ 1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км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/</w:t>
      </w:r>
    </w:p>
    <w:p w:rsid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-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ползване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трактор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- 20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час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/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без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ДДС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/"</w:t>
      </w:r>
    </w:p>
    <w:p w:rsidR="000D50E6" w:rsidRPr="000D50E6" w:rsidRDefault="000D50E6" w:rsidP="000D50E6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lastRenderedPageBreak/>
        <w:t>и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приема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нов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текст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>:</w:t>
      </w:r>
    </w:p>
    <w:p w:rsidR="000D50E6" w:rsidRDefault="006739FC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„</w:t>
      </w:r>
      <w:r w:rsidR="0074289A"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Услуги</w:t>
      </w:r>
      <w:r w:rsidR="0074289A"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74289A"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</w:t>
      </w:r>
      <w:r w:rsidR="0074289A"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74289A"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общинска</w:t>
      </w:r>
      <w:r w:rsidR="0074289A"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74289A"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техника</w:t>
      </w:r>
      <w:r w:rsidR="0074289A"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:</w:t>
      </w:r>
    </w:p>
    <w:p w:rsidR="000D50E6" w:rsidRDefault="007E5CF0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- </w:t>
      </w:r>
      <w:proofErr w:type="spellStart"/>
      <w:r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полз</w:t>
      </w:r>
      <w:r w:rsidR="0074289A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ване</w:t>
      </w:r>
      <w:proofErr w:type="spellEnd"/>
      <w:r w:rsidR="0074289A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на багер – 18.00 € /час /без ДДС/ или 35.20 лева /</w:t>
      </w:r>
      <w:r w:rsidR="0074289A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час</w:t>
      </w:r>
      <w:r w:rsidR="0074289A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/</w:t>
      </w:r>
      <w:r w:rsidR="0074289A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без</w:t>
      </w:r>
      <w:r w:rsidR="0074289A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</w:t>
      </w:r>
      <w:r w:rsidR="0074289A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ДДС</w:t>
      </w:r>
      <w:r w:rsidR="0074289A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/.</w:t>
      </w:r>
    </w:p>
    <w:p w:rsidR="000D50E6" w:rsidRDefault="0074289A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- </w:t>
      </w:r>
      <w:proofErr w:type="spell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ползване</w:t>
      </w:r>
      <w:proofErr w:type="spell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на </w:t>
      </w:r>
      <w:proofErr w:type="spell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камион</w:t>
      </w:r>
      <w:proofErr w:type="spell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– 0.50 € /км</w:t>
      </w:r>
      <w:proofErr w:type="gram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.</w:t>
      </w:r>
      <w:proofErr w:type="gram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/</w:t>
      </w:r>
      <w:proofErr w:type="gram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б</w:t>
      </w:r>
      <w:proofErr w:type="gram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ез ДДС/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или 0.98 лева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км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.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без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ДДС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/</w:t>
      </w:r>
    </w:p>
    <w:p w:rsidR="000D50E6" w:rsidRDefault="0074289A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- </w:t>
      </w:r>
      <w:proofErr w:type="spell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ползване</w:t>
      </w:r>
      <w:proofErr w:type="spell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на </w:t>
      </w:r>
      <w:proofErr w:type="spell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автовишка</w:t>
      </w:r>
      <w:proofErr w:type="spell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– 15.00 € /час + 0,50 € /км</w:t>
      </w:r>
      <w:proofErr w:type="gram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.</w:t>
      </w:r>
      <w:proofErr w:type="gram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/</w:t>
      </w:r>
      <w:proofErr w:type="gram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б</w:t>
      </w:r>
      <w:proofErr w:type="gram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ез ДДС/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или 29.34 лева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час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+ 0,98 лева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км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.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без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ДДС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/.</w:t>
      </w:r>
    </w:p>
    <w:p w:rsidR="0074289A" w:rsidRDefault="0074289A" w:rsidP="000D50E6">
      <w:pPr>
        <w:jc w:val="both"/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</w:pPr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- </w:t>
      </w:r>
      <w:proofErr w:type="spellStart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ползване</w:t>
      </w:r>
      <w:proofErr w:type="spellEnd"/>
      <w:r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на трактор – 15.00 € 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/час /без ДДС/ или 29.34 лева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час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/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без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 xml:space="preserve"> </w:t>
      </w:r>
      <w:r w:rsidR="0000764C" w:rsidRPr="000D50E6">
        <w:rPr>
          <w:rFonts w:ascii="Times New Roman" w:hAnsi="Times New Roman" w:hint="eastAsia"/>
          <w:b w:val="0"/>
          <w:bCs/>
          <w:color w:val="auto"/>
          <w:kern w:val="0"/>
          <w:szCs w:val="24"/>
          <w:lang w:val="ru-RU" w:eastAsia="bg-BG"/>
        </w:rPr>
        <w:t>ДДС</w:t>
      </w:r>
      <w:r w:rsidR="0000764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/.</w:t>
      </w:r>
      <w:r w:rsidR="006739FC" w:rsidRPr="000D50E6">
        <w:rPr>
          <w:rFonts w:ascii="Times New Roman" w:hAnsi="Times New Roman"/>
          <w:b w:val="0"/>
          <w:bCs/>
          <w:color w:val="auto"/>
          <w:kern w:val="0"/>
          <w:szCs w:val="24"/>
          <w:lang w:val="ru-RU" w:eastAsia="bg-BG"/>
        </w:rPr>
        <w:t>“</w:t>
      </w:r>
    </w:p>
    <w:p w:rsidR="000D50E6" w:rsidRPr="000D50E6" w:rsidRDefault="000D50E6" w:rsidP="000D50E6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</w:p>
    <w:p w:rsidR="006739FC" w:rsidRDefault="00A53D3D" w:rsidP="006739FC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ab/>
        <w:t>4. Чл.</w:t>
      </w:r>
      <w:r w:rsid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38, ал.1, т.27.1:</w:t>
      </w:r>
    </w:p>
    <w:p w:rsidR="000D50E6" w:rsidRDefault="000D50E6" w:rsidP="006739FC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Отменя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досегашния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текст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>:</w:t>
      </w:r>
    </w:p>
    <w:p w:rsidR="000D50E6" w:rsidRDefault="000D50E6" w:rsidP="006739FC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>„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квадратен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метър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месец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: - 15.00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лв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за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една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машина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.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Като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таксата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се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заплаща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през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цялата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bg-BG" w:eastAsia="bg-BG"/>
        </w:rPr>
        <w:t>година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.</w:t>
      </w:r>
      <w:r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“</w:t>
      </w:r>
    </w:p>
    <w:p w:rsidR="000D50E6" w:rsidRPr="000D50E6" w:rsidRDefault="000D50E6" w:rsidP="006739FC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и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приема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нов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Pr="000D50E6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текст</w:t>
      </w: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>:</w:t>
      </w:r>
    </w:p>
    <w:p w:rsidR="0074289A" w:rsidRPr="0050337F" w:rsidRDefault="006739FC" w:rsidP="006739FC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0D50E6">
        <w:rPr>
          <w:rFonts w:ascii="Times New Roman" w:hAnsi="Times New Roman"/>
          <w:color w:val="auto"/>
          <w:kern w:val="0"/>
          <w:szCs w:val="24"/>
          <w:lang w:val="bg-BG" w:eastAsia="bg-BG"/>
        </w:rPr>
        <w:t>„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На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квадратен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метър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на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месец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: - 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6.00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€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 xml:space="preserve"> или 11.73 лева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за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една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машина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.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Като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таксата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се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заплаща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през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цялата</w:t>
      </w:r>
      <w:proofErr w:type="spellEnd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 xml:space="preserve"> </w:t>
      </w:r>
      <w:proofErr w:type="spellStart"/>
      <w:r w:rsidRPr="000D50E6">
        <w:rPr>
          <w:rFonts w:ascii="Times New Roman" w:hAnsi="Times New Roman" w:hint="eastAsia"/>
          <w:b w:val="0"/>
          <w:color w:val="auto"/>
          <w:kern w:val="0"/>
          <w:szCs w:val="24"/>
          <w:lang w:val="en-US"/>
        </w:rPr>
        <w:t>година</w:t>
      </w:r>
      <w:proofErr w:type="spellEnd"/>
      <w:proofErr w:type="gramStart"/>
      <w:r w:rsidRPr="000D50E6">
        <w:rPr>
          <w:rFonts w:ascii="Times New Roman" w:hAnsi="Times New Roman"/>
          <w:b w:val="0"/>
          <w:color w:val="auto"/>
          <w:kern w:val="0"/>
          <w:szCs w:val="24"/>
          <w:lang w:val="en-US"/>
        </w:rPr>
        <w:t>.</w:t>
      </w:r>
      <w:r w:rsidRPr="000D50E6">
        <w:rPr>
          <w:rFonts w:ascii="Times New Roman" w:hAnsi="Times New Roman"/>
          <w:b w:val="0"/>
          <w:color w:val="auto"/>
          <w:kern w:val="0"/>
          <w:szCs w:val="24"/>
          <w:lang w:val="bg-BG"/>
        </w:rPr>
        <w:t>“</w:t>
      </w:r>
      <w:proofErr w:type="gramEnd"/>
    </w:p>
    <w:p w:rsidR="0050337F" w:rsidRDefault="00BC1684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ab/>
      </w:r>
      <w:r w:rsidRPr="00BC1684">
        <w:rPr>
          <w:rFonts w:ascii="Times New Roman" w:hAnsi="Times New Roman"/>
          <w:color w:val="auto"/>
          <w:kern w:val="0"/>
          <w:szCs w:val="24"/>
          <w:lang w:val="bg-BG" w:eastAsia="bg-BG"/>
        </w:rPr>
        <w:t>5. Отменя чл. 39, чл. 40, чл. 41, чл</w:t>
      </w:r>
      <w:r w:rsidR="005E0404">
        <w:rPr>
          <w:rFonts w:ascii="Times New Roman" w:hAnsi="Times New Roman"/>
          <w:color w:val="auto"/>
          <w:kern w:val="0"/>
          <w:szCs w:val="24"/>
          <w:lang w:val="bg-BG" w:eastAsia="bg-BG"/>
        </w:rPr>
        <w:t>.42, чл. 42, чл. 43 и чл.44 от Н</w:t>
      </w:r>
      <w:r w:rsidRPr="00BC1684">
        <w:rPr>
          <w:rFonts w:ascii="Times New Roman" w:hAnsi="Times New Roman"/>
          <w:color w:val="auto"/>
          <w:kern w:val="0"/>
          <w:szCs w:val="24"/>
          <w:lang w:val="bg-BG" w:eastAsia="bg-BG"/>
        </w:rPr>
        <w:t>аредбата.</w:t>
      </w:r>
    </w:p>
    <w:p w:rsidR="00BC1684" w:rsidRDefault="00BC1684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ab/>
        <w:t xml:space="preserve">6. Създава се </w:t>
      </w:r>
      <w:r w:rsidR="0085054E">
        <w:rPr>
          <w:rFonts w:ascii="Times New Roman" w:hAnsi="Times New Roman"/>
          <w:color w:val="auto"/>
          <w:kern w:val="0"/>
          <w:szCs w:val="24"/>
          <w:lang w:val="bg-BG" w:eastAsia="bg-BG"/>
        </w:rPr>
        <w:t>ГЛАВА ПЕТА „</w:t>
      </w:r>
      <w:r w:rsid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Тарифа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за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определяне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на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наемните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цени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на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общински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имоти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в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Община</w:t>
      </w:r>
      <w:r w:rsidR="000D4C7E" w:rsidRPr="000D4C7E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  <w:r w:rsidR="000D4C7E" w:rsidRPr="000D4C7E">
        <w:rPr>
          <w:rFonts w:ascii="Times New Roman" w:hAnsi="Times New Roman" w:hint="eastAsia"/>
          <w:color w:val="auto"/>
          <w:kern w:val="0"/>
          <w:szCs w:val="24"/>
          <w:lang w:val="bg-BG" w:eastAsia="bg-BG"/>
        </w:rPr>
        <w:t>Гулянци</w:t>
      </w:r>
      <w:r w:rsidR="0085054E">
        <w:rPr>
          <w:rFonts w:ascii="Times New Roman" w:hAnsi="Times New Roman"/>
          <w:color w:val="auto"/>
          <w:kern w:val="0"/>
          <w:szCs w:val="24"/>
          <w:lang w:val="bg-BG" w:eastAsia="bg-BG"/>
        </w:rPr>
        <w:t>“ със следното съдържание:</w:t>
      </w:r>
    </w:p>
    <w:p w:rsidR="0085054E" w:rsidRDefault="00645EBE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</w:p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Cs w:val="24"/>
          <w:u w:val="single"/>
          <w:lang w:val="bg-BG"/>
        </w:rPr>
      </w:pPr>
      <w:r w:rsidRPr="0085054E">
        <w:rPr>
          <w:rFonts w:ascii="Times New Roman" w:hAnsi="Times New Roman"/>
          <w:color w:val="auto"/>
          <w:kern w:val="0"/>
          <w:szCs w:val="24"/>
          <w:u w:val="single"/>
          <w:lang w:val="bg-BG"/>
        </w:rPr>
        <w:t>Т А Р И Ф А</w:t>
      </w:r>
    </w:p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Cs w:val="24"/>
          <w:u w:val="single"/>
          <w:lang w:val="bg-BG"/>
        </w:rPr>
      </w:pPr>
      <w:r w:rsidRPr="0085054E">
        <w:rPr>
          <w:rFonts w:ascii="Times New Roman" w:hAnsi="Times New Roman"/>
          <w:color w:val="auto"/>
          <w:kern w:val="0"/>
          <w:szCs w:val="24"/>
          <w:u w:val="single"/>
          <w:lang w:val="bg-BG"/>
        </w:rPr>
        <w:t xml:space="preserve"> за определ</w:t>
      </w:r>
      <w:r w:rsidR="005E0404">
        <w:rPr>
          <w:rFonts w:ascii="Times New Roman" w:hAnsi="Times New Roman"/>
          <w:color w:val="auto"/>
          <w:kern w:val="0"/>
          <w:szCs w:val="24"/>
          <w:u w:val="single"/>
          <w:lang w:val="bg-BG"/>
        </w:rPr>
        <w:t>яне на наемните цени на общински имоти</w:t>
      </w:r>
      <w:r w:rsidRPr="0085054E">
        <w:rPr>
          <w:rFonts w:ascii="Times New Roman" w:hAnsi="Times New Roman"/>
          <w:color w:val="auto"/>
          <w:kern w:val="0"/>
          <w:szCs w:val="24"/>
          <w:u w:val="single"/>
          <w:lang w:val="bg-BG"/>
        </w:rPr>
        <w:t xml:space="preserve"> в Община Гулянци</w:t>
      </w:r>
    </w:p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Pr="0085054E" w:rsidRDefault="0085054E" w:rsidP="0085054E">
      <w:pPr>
        <w:jc w:val="both"/>
        <w:rPr>
          <w:rFonts w:ascii="Times New Roman" w:hAnsi="Times New Roman"/>
          <w:color w:val="auto"/>
          <w:kern w:val="0"/>
          <w:szCs w:val="24"/>
          <w:lang w:val="bg-BG"/>
        </w:rPr>
      </w:pPr>
      <w:r w:rsidRPr="0085054E">
        <w:rPr>
          <w:rFonts w:ascii="Times New Roman" w:hAnsi="Times New Roman"/>
          <w:color w:val="auto"/>
          <w:kern w:val="0"/>
          <w:szCs w:val="24"/>
          <w:lang w:val="bg-BG"/>
        </w:rPr>
        <w:t>1. За недвижими имоти в регулация:</w:t>
      </w:r>
    </w:p>
    <w:tbl>
      <w:tblPr>
        <w:tblW w:w="992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4880"/>
        <w:gridCol w:w="2012"/>
        <w:gridCol w:w="2068"/>
      </w:tblGrid>
      <w:tr w:rsidR="0085054E" w:rsidRPr="0085054E" w:rsidTr="005E0404">
        <w:trPr>
          <w:trHeight w:val="69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Вид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4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Цена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ДДС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/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всички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населени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места</w:t>
            </w:r>
            <w:proofErr w:type="spellEnd"/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Магазини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*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Търговска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дейност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Търговска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дейност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цигари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и/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алкохол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1.4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вестници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книги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списания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1.5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Складови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помещения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към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търговските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обекти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хранене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развлечения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</w:tr>
      <w:tr w:rsidR="0085054E" w:rsidRPr="0085054E" w:rsidTr="005E0404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предлагащи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/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кафе-аперитиви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/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Заведения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кафе-сладкарници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/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Гостилници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закусвални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бирарии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2.4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Барове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развлекателни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нощни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заведения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9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2.5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автомат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топли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безалкохолни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напитки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закуски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сладоледи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машини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пуканки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понички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др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</w:t>
            </w:r>
            <w:proofErr w:type="gram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площ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кв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 м.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6.00 €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11.73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Аптеки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Ателиета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всички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видове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услуги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населението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Офиси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Зали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хазартни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игри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2.00 €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3.91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Компютърни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зали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FD79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Складова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площ</w:t>
            </w:r>
            <w:proofErr w:type="spellEnd"/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производствена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9.1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9.2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Клубове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политически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партии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синдикални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организации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Клубове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партии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0.60 €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1.17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Лекарски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стоматологични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други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подобни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кабинети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спортна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дейност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0.60 €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1.17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жилища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14.1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жилищно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нуждаещи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се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14.2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свободен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наем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0.90 €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1.76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павилион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*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15.1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търговия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15.2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търговия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нехранителни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стоки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15.3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продажба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алкохол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и/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или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цигари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1.00 €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1.96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Временно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ползване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без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строеж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Наем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поземлен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имот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регулация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1000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-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едногодишен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25.00 €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Хотел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  0.50 €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                    0.98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. </w:t>
            </w:r>
          </w:p>
        </w:tc>
      </w:tr>
      <w:tr w:rsidR="0085054E" w:rsidRPr="0085054E" w:rsidTr="005E0404">
        <w:trPr>
          <w:trHeight w:val="5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19</w:t>
            </w:r>
          </w:p>
        </w:tc>
        <w:tc>
          <w:tcPr>
            <w:tcW w:w="8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преместваеми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телекомуникационни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съоръжения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върху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част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от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терен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6.00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/11.73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proofErr w:type="gram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20</w:t>
            </w:r>
          </w:p>
        </w:tc>
        <w:tc>
          <w:tcPr>
            <w:tcW w:w="8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Право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поставяне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преместваеми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телекомуникационни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съоръжения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върху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част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от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покривното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пространство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общински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сгради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7.00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евро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/13.6</w:t>
            </w: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bg-BG"/>
              </w:rPr>
              <w:t>9</w:t>
            </w:r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лева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proofErr w:type="gram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месец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помещения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площ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над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50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наемата</w:t>
            </w:r>
            <w:proofErr w:type="spellEnd"/>
            <w:proofErr w:type="gram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цена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горницата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над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50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кв.м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се</w:t>
            </w:r>
            <w:proofErr w:type="spellEnd"/>
            <w:proofErr w:type="gram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намалява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с 50%.</w:t>
            </w:r>
          </w:p>
        </w:tc>
      </w:tr>
    </w:tbl>
    <w:p w:rsid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Pr="0085054E" w:rsidRDefault="0085054E" w:rsidP="0085054E">
      <w:pPr>
        <w:jc w:val="both"/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</w:pPr>
      <w:r w:rsidRPr="0085054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2. Годишна наемна цена за недвижими земеделски имоти.</w:t>
      </w:r>
    </w:p>
    <w:tbl>
      <w:tblPr>
        <w:tblW w:w="10361" w:type="dxa"/>
        <w:jc w:val="center"/>
        <w:tblInd w:w="93" w:type="dxa"/>
        <w:tblLook w:val="04A0" w:firstRow="1" w:lastRow="0" w:firstColumn="1" w:lastColumn="0" w:noHBand="0" w:noVBand="1"/>
      </w:tblPr>
      <w:tblGrid>
        <w:gridCol w:w="1393"/>
        <w:gridCol w:w="1528"/>
        <w:gridCol w:w="1396"/>
        <w:gridCol w:w="905"/>
        <w:gridCol w:w="961"/>
        <w:gridCol w:w="968"/>
        <w:gridCol w:w="1210"/>
        <w:gridCol w:w="968"/>
        <w:gridCol w:w="1085"/>
      </w:tblGrid>
      <w:tr w:rsidR="0085054E" w:rsidRPr="0085054E" w:rsidTr="005E0404">
        <w:trPr>
          <w:trHeight w:val="300"/>
          <w:jc w:val="center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Землище</w:t>
            </w:r>
            <w:proofErr w:type="spellEnd"/>
          </w:p>
        </w:tc>
        <w:tc>
          <w:tcPr>
            <w:tcW w:w="90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Начин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трайно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ползване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(НТП)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</w:p>
        </w:tc>
        <w:tc>
          <w:tcPr>
            <w:tcW w:w="2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Нива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Зеленчукова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култура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Зеленчукува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градина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Друга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изоставена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орна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земя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Друг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вид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земеделска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земя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Пасища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мери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ливади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4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Трайни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насаждения</w:t>
            </w:r>
            <w:proofErr w:type="spellEnd"/>
          </w:p>
        </w:tc>
      </w:tr>
      <w:tr w:rsidR="0085054E" w:rsidRPr="0085054E" w:rsidTr="005E0404">
        <w:trPr>
          <w:trHeight w:val="1245"/>
          <w:jc w:val="center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</w:p>
        </w:tc>
        <w:tc>
          <w:tcPr>
            <w:tcW w:w="2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54E" w:rsidRPr="0085054E" w:rsidRDefault="0085054E" w:rsidP="0085054E">
            <w:pPr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Лозови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декар</w:t>
            </w:r>
            <w:proofErr w:type="spellEnd"/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Овощни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декар</w:t>
            </w:r>
            <w:proofErr w:type="spellEnd"/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Гулянци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Брест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Гиген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Искър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Дъбован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Загражден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8F07CB">
        <w:trPr>
          <w:trHeight w:val="3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lastRenderedPageBreak/>
              <w:t>Милковица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Долни</w:t>
            </w:r>
            <w:proofErr w:type="spellEnd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Вит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Сомовит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Шияково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Ленково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  <w:tr w:rsidR="0085054E" w:rsidRPr="0085054E" w:rsidTr="005E040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Cs/>
                <w:kern w:val="0"/>
                <w:szCs w:val="22"/>
                <w:lang w:val="en-US"/>
              </w:rPr>
            </w:pPr>
            <w:proofErr w:type="spellStart"/>
            <w:r w:rsidRPr="0085054E">
              <w:rPr>
                <w:rFonts w:ascii="Times New Roman" w:hAnsi="Times New Roman"/>
                <w:bCs/>
                <w:kern w:val="0"/>
                <w:sz w:val="22"/>
                <w:szCs w:val="22"/>
                <w:lang w:val="en-US"/>
              </w:rPr>
              <w:t>Крета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4.00 €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7.82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30.00 €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58.67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25.00 €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54E" w:rsidRPr="0085054E" w:rsidRDefault="0085054E" w:rsidP="0085054E">
            <w:pPr>
              <w:jc w:val="center"/>
              <w:rPr>
                <w:rFonts w:ascii="Times New Roman" w:hAnsi="Times New Roman"/>
                <w:b w:val="0"/>
                <w:kern w:val="0"/>
                <w:szCs w:val="22"/>
                <w:lang w:val="en-US"/>
              </w:rPr>
            </w:pPr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 xml:space="preserve">48.90 </w:t>
            </w:r>
            <w:proofErr w:type="spellStart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лв</w:t>
            </w:r>
            <w:proofErr w:type="spellEnd"/>
            <w:r w:rsidRPr="0085054E">
              <w:rPr>
                <w:rFonts w:ascii="Times New Roman" w:hAnsi="Times New Roman"/>
                <w:b w:val="0"/>
                <w:kern w:val="0"/>
                <w:sz w:val="22"/>
                <w:szCs w:val="22"/>
                <w:lang w:val="en-US"/>
              </w:rPr>
              <w:t>.</w:t>
            </w:r>
          </w:p>
        </w:tc>
      </w:tr>
    </w:tbl>
    <w:p w:rsidR="0085054E" w:rsidRPr="0085054E" w:rsidRDefault="0085054E" w:rsidP="0085054E">
      <w:pPr>
        <w:jc w:val="center"/>
        <w:rPr>
          <w:rFonts w:ascii="Times New Roman" w:hAnsi="Times New Roman"/>
          <w:color w:val="auto"/>
          <w:kern w:val="0"/>
          <w:sz w:val="28"/>
          <w:szCs w:val="28"/>
          <w:lang w:val="bg-BG"/>
        </w:rPr>
      </w:pPr>
    </w:p>
    <w:p w:rsidR="0085054E" w:rsidRDefault="0085054E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</w:p>
    <w:p w:rsidR="00BC1684" w:rsidRPr="00BC1684" w:rsidRDefault="00BC1684" w:rsidP="004E16AA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</w:p>
    <w:p w:rsidR="00B66587" w:rsidRPr="00B66587" w:rsidRDefault="00B66587" w:rsidP="00B66587">
      <w:pPr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B66587">
        <w:rPr>
          <w:rFonts w:ascii="Times New Roman" w:hAnsi="Times New Roman"/>
          <w:color w:val="auto"/>
          <w:kern w:val="0"/>
          <w:szCs w:val="24"/>
          <w:lang w:val="bg-BG" w:eastAsia="bg-BG"/>
        </w:rPr>
        <w:t>Вносител: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>ЛЪЧЕЗАР ЯКОВ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КМЕТ </w:t>
      </w:r>
      <w:proofErr w:type="gramStart"/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>НА</w:t>
      </w:r>
      <w:proofErr w:type="gramEnd"/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ОБЩИНА ГУЛЯНЦИ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  <w:proofErr w:type="spellStart"/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>Изготвил</w:t>
      </w:r>
      <w:proofErr w:type="spellEnd"/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>: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Николай</w:t>
      </w: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</w:t>
      </w: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Фердинандов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ru-RU" w:eastAsia="bg-BG"/>
        </w:rPr>
      </w:pP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Нач</w:t>
      </w: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. </w:t>
      </w: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отдел</w:t>
      </w: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„</w:t>
      </w: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Управление</w:t>
      </w: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</w:t>
      </w:r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на</w:t>
      </w:r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</w:t>
      </w:r>
      <w:proofErr w:type="spellStart"/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общинската</w:t>
      </w:r>
      <w:proofErr w:type="spellEnd"/>
      <w:r w:rsidRPr="00B66587">
        <w:rPr>
          <w:rFonts w:ascii="Times New Roman" w:hAnsi="Times New Roman"/>
          <w:color w:val="auto"/>
          <w:kern w:val="0"/>
          <w:szCs w:val="24"/>
          <w:lang w:val="ru-RU" w:eastAsia="bg-BG"/>
        </w:rPr>
        <w:t xml:space="preserve"> </w:t>
      </w:r>
      <w:proofErr w:type="spellStart"/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собственост</w:t>
      </w:r>
      <w:proofErr w:type="spellEnd"/>
      <w:r w:rsidRPr="00B66587">
        <w:rPr>
          <w:rFonts w:ascii="Times New Roman" w:hAnsi="Times New Roman" w:hint="eastAsia"/>
          <w:color w:val="auto"/>
          <w:kern w:val="0"/>
          <w:szCs w:val="24"/>
          <w:lang w:val="ru-RU" w:eastAsia="bg-BG"/>
        </w:rPr>
        <w:t>“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en-US" w:eastAsia="bg-BG"/>
        </w:rPr>
      </w:pP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B66587">
        <w:rPr>
          <w:rFonts w:ascii="Times New Roman" w:hAnsi="Times New Roman"/>
          <w:color w:val="auto"/>
          <w:kern w:val="0"/>
          <w:szCs w:val="24"/>
          <w:lang w:val="bg-BG" w:eastAsia="bg-BG"/>
        </w:rPr>
        <w:t>Съгласувал: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Михаил </w:t>
      </w:r>
      <w:proofErr w:type="spellStart"/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>Таиров</w:t>
      </w:r>
      <w:proofErr w:type="spellEnd"/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>Секретар на Община Гулянци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 w:rsidRPr="00B66587">
        <w:rPr>
          <w:rFonts w:ascii="Times New Roman" w:hAnsi="Times New Roman"/>
          <w:color w:val="auto"/>
          <w:kern w:val="0"/>
          <w:szCs w:val="24"/>
          <w:lang w:val="bg-BG" w:eastAsia="bg-BG"/>
        </w:rPr>
        <w:t>Съгласувал: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>Велислава Величкова</w:t>
      </w:r>
    </w:p>
    <w:p w:rsid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  <w:r>
        <w:rPr>
          <w:rFonts w:ascii="Times New Roman" w:hAnsi="Times New Roman"/>
          <w:color w:val="auto"/>
          <w:kern w:val="0"/>
          <w:szCs w:val="24"/>
          <w:lang w:val="bg-BG" w:eastAsia="bg-BG"/>
        </w:rPr>
        <w:t>Юрист</w:t>
      </w:r>
      <w:r w:rsidR="0031375F">
        <w:rPr>
          <w:rFonts w:ascii="Times New Roman" w:hAnsi="Times New Roman"/>
          <w:color w:val="auto"/>
          <w:kern w:val="0"/>
          <w:szCs w:val="24"/>
          <w:lang w:val="bg-BG" w:eastAsia="bg-BG"/>
        </w:rPr>
        <w:t xml:space="preserve"> при Община Гулянци</w:t>
      </w:r>
    </w:p>
    <w:p w:rsidR="00B66587" w:rsidRPr="00B66587" w:rsidRDefault="00B66587" w:rsidP="00B66587">
      <w:pPr>
        <w:jc w:val="both"/>
        <w:rPr>
          <w:rFonts w:ascii="Times New Roman" w:hAnsi="Times New Roman"/>
          <w:color w:val="auto"/>
          <w:kern w:val="0"/>
          <w:szCs w:val="24"/>
          <w:lang w:val="bg-BG" w:eastAsia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6B5E45" w:rsidRDefault="006B5E45" w:rsidP="0082597A">
      <w:pPr>
        <w:rPr>
          <w:rFonts w:ascii="Times New Roman" w:hAnsi="Times New Roman"/>
          <w:b w:val="0"/>
          <w:lang w:val="bg-BG"/>
        </w:rPr>
      </w:pPr>
    </w:p>
    <w:p w:rsidR="00B40ADD" w:rsidRPr="00B40ADD" w:rsidRDefault="00B40ADD" w:rsidP="00B40ADD">
      <w:pPr>
        <w:jc w:val="center"/>
        <w:rPr>
          <w:rFonts w:ascii="Times New Roman" w:hAnsi="Times New Roman"/>
          <w:lang w:val="bg-BG"/>
        </w:rPr>
      </w:pPr>
    </w:p>
    <w:sectPr w:rsidR="00B40ADD" w:rsidRPr="00B40ADD" w:rsidSect="00270B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31" w:rsidRDefault="005D3E31" w:rsidP="00FE244E">
      <w:r>
        <w:separator/>
      </w:r>
    </w:p>
  </w:endnote>
  <w:endnote w:type="continuationSeparator" w:id="0">
    <w:p w:rsidR="005D3E31" w:rsidRDefault="005D3E31" w:rsidP="00FE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404" w:rsidRDefault="005E0404">
    <w:pPr>
      <w:pStyle w:val="a8"/>
      <w:jc w:val="right"/>
    </w:pPr>
  </w:p>
  <w:p w:rsidR="005E0404" w:rsidRDefault="005E0404" w:rsidP="00DB2556">
    <w:pPr>
      <w:pStyle w:val="a8"/>
      <w:jc w:val="right"/>
    </w:pPr>
    <w:r w:rsidRPr="00DB2556">
      <w:rPr>
        <w:rFonts w:ascii="Times New Roman" w:hAnsi="Times New Roman"/>
        <w:b w:val="0"/>
        <w:noProof/>
        <w:color w:val="auto"/>
        <w:kern w:val="0"/>
        <w:szCs w:val="24"/>
        <w:lang w:val="en-US"/>
      </w:rPr>
      <w:drawing>
        <wp:inline distT="0" distB="0" distL="0" distR="0" wp14:anchorId="02E730D3" wp14:editId="7A48B264">
          <wp:extent cx="1115695" cy="402590"/>
          <wp:effectExtent l="0" t="0" r="8255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31" w:rsidRDefault="005D3E31" w:rsidP="00FE244E">
      <w:r>
        <w:separator/>
      </w:r>
    </w:p>
  </w:footnote>
  <w:footnote w:type="continuationSeparator" w:id="0">
    <w:p w:rsidR="005D3E31" w:rsidRDefault="005D3E31" w:rsidP="00FE2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5E0404" w:rsidRDefault="005E0404">
        <w:pPr>
          <w:pStyle w:val="a6"/>
          <w:jc w:val="right"/>
        </w:pPr>
        <w:r>
          <w:rPr>
            <w:lang w:val="bg-BG"/>
          </w:rPr>
          <w:t xml:space="preserve">Страница </w:t>
        </w:r>
        <w:r>
          <w:rPr>
            <w:b w:val="0"/>
            <w:bCs/>
            <w:szCs w:val="24"/>
          </w:rPr>
          <w:fldChar w:fldCharType="begin"/>
        </w:r>
        <w:r>
          <w:rPr>
            <w:bCs/>
          </w:rPr>
          <w:instrText>PAGE</w:instrText>
        </w:r>
        <w:r>
          <w:rPr>
            <w:b w:val="0"/>
            <w:bCs/>
            <w:szCs w:val="24"/>
          </w:rPr>
          <w:fldChar w:fldCharType="separate"/>
        </w:r>
        <w:r w:rsidR="008C78DD">
          <w:rPr>
            <w:bCs/>
            <w:noProof/>
          </w:rPr>
          <w:t>6</w:t>
        </w:r>
        <w:r>
          <w:rPr>
            <w:b w:val="0"/>
            <w:bCs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 w:val="0"/>
            <w:bCs/>
            <w:szCs w:val="24"/>
          </w:rPr>
          <w:fldChar w:fldCharType="begin"/>
        </w:r>
        <w:r>
          <w:rPr>
            <w:bCs/>
          </w:rPr>
          <w:instrText>NUMPAGES</w:instrText>
        </w:r>
        <w:r>
          <w:rPr>
            <w:b w:val="0"/>
            <w:bCs/>
            <w:szCs w:val="24"/>
          </w:rPr>
          <w:fldChar w:fldCharType="separate"/>
        </w:r>
        <w:r w:rsidR="008C78DD">
          <w:rPr>
            <w:bCs/>
            <w:noProof/>
          </w:rPr>
          <w:t>6</w:t>
        </w:r>
        <w:r>
          <w:rPr>
            <w:b w:val="0"/>
            <w:bCs/>
            <w:szCs w:val="24"/>
          </w:rPr>
          <w:fldChar w:fldCharType="end"/>
        </w:r>
      </w:p>
    </w:sdtContent>
  </w:sdt>
  <w:p w:rsidR="005E0404" w:rsidRDefault="005E040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46D3"/>
    <w:multiLevelType w:val="hybridMultilevel"/>
    <w:tmpl w:val="60F0737C"/>
    <w:lvl w:ilvl="0" w:tplc="7242A6E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92D0E2E"/>
    <w:multiLevelType w:val="multilevel"/>
    <w:tmpl w:val="388E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73716A"/>
    <w:multiLevelType w:val="hybridMultilevel"/>
    <w:tmpl w:val="B8702876"/>
    <w:lvl w:ilvl="0" w:tplc="906CF20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A876A7"/>
    <w:multiLevelType w:val="hybridMultilevel"/>
    <w:tmpl w:val="345AD1B4"/>
    <w:lvl w:ilvl="0" w:tplc="613827DA">
      <w:start w:val="2"/>
      <w:numFmt w:val="bullet"/>
      <w:lvlText w:val="-"/>
      <w:lvlJc w:val="left"/>
      <w:pPr>
        <w:ind w:left="175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abstractNum w:abstractNumId="4">
    <w:nsid w:val="613320D5"/>
    <w:multiLevelType w:val="hybridMultilevel"/>
    <w:tmpl w:val="728A71B8"/>
    <w:lvl w:ilvl="0" w:tplc="6B2E4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7B6494"/>
    <w:multiLevelType w:val="hybridMultilevel"/>
    <w:tmpl w:val="DE76D4F8"/>
    <w:lvl w:ilvl="0" w:tplc="3C3AED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0367FF"/>
    <w:multiLevelType w:val="hybridMultilevel"/>
    <w:tmpl w:val="CF765B8A"/>
    <w:lvl w:ilvl="0" w:tplc="632C2AF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52C"/>
    <w:rsid w:val="0000764C"/>
    <w:rsid w:val="000400D3"/>
    <w:rsid w:val="00041C7F"/>
    <w:rsid w:val="00067A99"/>
    <w:rsid w:val="0007255C"/>
    <w:rsid w:val="00074806"/>
    <w:rsid w:val="00085021"/>
    <w:rsid w:val="00085323"/>
    <w:rsid w:val="000972CF"/>
    <w:rsid w:val="000A1AD1"/>
    <w:rsid w:val="000A57D7"/>
    <w:rsid w:val="000A660F"/>
    <w:rsid w:val="000B1047"/>
    <w:rsid w:val="000C3FE3"/>
    <w:rsid w:val="000C6C13"/>
    <w:rsid w:val="000D1E60"/>
    <w:rsid w:val="000D2620"/>
    <w:rsid w:val="000D4C7E"/>
    <w:rsid w:val="000D50E6"/>
    <w:rsid w:val="000E1D76"/>
    <w:rsid w:val="000E3BA2"/>
    <w:rsid w:val="000E7B72"/>
    <w:rsid w:val="000F4200"/>
    <w:rsid w:val="00103520"/>
    <w:rsid w:val="00110A78"/>
    <w:rsid w:val="00134AEE"/>
    <w:rsid w:val="00143795"/>
    <w:rsid w:val="0015199C"/>
    <w:rsid w:val="00156951"/>
    <w:rsid w:val="00166724"/>
    <w:rsid w:val="00174BD2"/>
    <w:rsid w:val="00175C6B"/>
    <w:rsid w:val="001762BE"/>
    <w:rsid w:val="00176DA0"/>
    <w:rsid w:val="00180AE2"/>
    <w:rsid w:val="00193DE5"/>
    <w:rsid w:val="001B0FCA"/>
    <w:rsid w:val="001B28F8"/>
    <w:rsid w:val="001B4C72"/>
    <w:rsid w:val="001C0BBE"/>
    <w:rsid w:val="001C1183"/>
    <w:rsid w:val="001C358B"/>
    <w:rsid w:val="001D1A76"/>
    <w:rsid w:val="001D38CF"/>
    <w:rsid w:val="001E6631"/>
    <w:rsid w:val="001E694D"/>
    <w:rsid w:val="001F5586"/>
    <w:rsid w:val="001F7EB7"/>
    <w:rsid w:val="00202532"/>
    <w:rsid w:val="002118F6"/>
    <w:rsid w:val="002301B4"/>
    <w:rsid w:val="00234D50"/>
    <w:rsid w:val="00240924"/>
    <w:rsid w:val="0024550E"/>
    <w:rsid w:val="00246358"/>
    <w:rsid w:val="00263398"/>
    <w:rsid w:val="00270B5A"/>
    <w:rsid w:val="00277204"/>
    <w:rsid w:val="0028725B"/>
    <w:rsid w:val="00292BDD"/>
    <w:rsid w:val="00297109"/>
    <w:rsid w:val="002A0B2D"/>
    <w:rsid w:val="002E295A"/>
    <w:rsid w:val="002E684F"/>
    <w:rsid w:val="0031375F"/>
    <w:rsid w:val="00322A8A"/>
    <w:rsid w:val="00325147"/>
    <w:rsid w:val="00326009"/>
    <w:rsid w:val="00335E31"/>
    <w:rsid w:val="00350593"/>
    <w:rsid w:val="003648BC"/>
    <w:rsid w:val="003739D5"/>
    <w:rsid w:val="00380EE3"/>
    <w:rsid w:val="00381DA1"/>
    <w:rsid w:val="00397B08"/>
    <w:rsid w:val="003A6DC1"/>
    <w:rsid w:val="003B26CA"/>
    <w:rsid w:val="003C15B4"/>
    <w:rsid w:val="003C53FB"/>
    <w:rsid w:val="003C74DC"/>
    <w:rsid w:val="003D49F0"/>
    <w:rsid w:val="003E1E06"/>
    <w:rsid w:val="003E3295"/>
    <w:rsid w:val="00406F7C"/>
    <w:rsid w:val="00407E11"/>
    <w:rsid w:val="00407E73"/>
    <w:rsid w:val="00413976"/>
    <w:rsid w:val="00414B3E"/>
    <w:rsid w:val="0043313E"/>
    <w:rsid w:val="00437A3E"/>
    <w:rsid w:val="00442AEE"/>
    <w:rsid w:val="004519B2"/>
    <w:rsid w:val="00452FB9"/>
    <w:rsid w:val="00481CBD"/>
    <w:rsid w:val="00490AAC"/>
    <w:rsid w:val="004A2057"/>
    <w:rsid w:val="004A6C1D"/>
    <w:rsid w:val="004B1209"/>
    <w:rsid w:val="004B35E3"/>
    <w:rsid w:val="004B472E"/>
    <w:rsid w:val="004C53C5"/>
    <w:rsid w:val="004C7543"/>
    <w:rsid w:val="004D52A6"/>
    <w:rsid w:val="004D76E2"/>
    <w:rsid w:val="004E16AA"/>
    <w:rsid w:val="004F4010"/>
    <w:rsid w:val="0050337F"/>
    <w:rsid w:val="00510D85"/>
    <w:rsid w:val="00511031"/>
    <w:rsid w:val="0052146D"/>
    <w:rsid w:val="00525072"/>
    <w:rsid w:val="00525698"/>
    <w:rsid w:val="005337F0"/>
    <w:rsid w:val="0054411D"/>
    <w:rsid w:val="005525A8"/>
    <w:rsid w:val="00561C5F"/>
    <w:rsid w:val="005713F6"/>
    <w:rsid w:val="00572415"/>
    <w:rsid w:val="00585D61"/>
    <w:rsid w:val="005A2D3E"/>
    <w:rsid w:val="005A3A37"/>
    <w:rsid w:val="005B6B69"/>
    <w:rsid w:val="005C1BB0"/>
    <w:rsid w:val="005C3D9D"/>
    <w:rsid w:val="005C5E88"/>
    <w:rsid w:val="005C6680"/>
    <w:rsid w:val="005D28FA"/>
    <w:rsid w:val="005D3E31"/>
    <w:rsid w:val="005E0404"/>
    <w:rsid w:val="005E1FF0"/>
    <w:rsid w:val="005F1A53"/>
    <w:rsid w:val="005F6497"/>
    <w:rsid w:val="005F7433"/>
    <w:rsid w:val="006029DD"/>
    <w:rsid w:val="0060654F"/>
    <w:rsid w:val="00623469"/>
    <w:rsid w:val="006247C6"/>
    <w:rsid w:val="00645EBE"/>
    <w:rsid w:val="0064631A"/>
    <w:rsid w:val="00654703"/>
    <w:rsid w:val="006549F6"/>
    <w:rsid w:val="00656773"/>
    <w:rsid w:val="0066371C"/>
    <w:rsid w:val="00671A5A"/>
    <w:rsid w:val="006739FC"/>
    <w:rsid w:val="00674121"/>
    <w:rsid w:val="0067697C"/>
    <w:rsid w:val="006810B1"/>
    <w:rsid w:val="00683B46"/>
    <w:rsid w:val="006915D5"/>
    <w:rsid w:val="006A1FC6"/>
    <w:rsid w:val="006A7987"/>
    <w:rsid w:val="006B5E45"/>
    <w:rsid w:val="006C216E"/>
    <w:rsid w:val="006D567A"/>
    <w:rsid w:val="006E1441"/>
    <w:rsid w:val="006F1741"/>
    <w:rsid w:val="00700380"/>
    <w:rsid w:val="00723D70"/>
    <w:rsid w:val="00733937"/>
    <w:rsid w:val="00734F0E"/>
    <w:rsid w:val="007416C8"/>
    <w:rsid w:val="0074289A"/>
    <w:rsid w:val="00744D22"/>
    <w:rsid w:val="007609B3"/>
    <w:rsid w:val="0076104B"/>
    <w:rsid w:val="00761237"/>
    <w:rsid w:val="007672D3"/>
    <w:rsid w:val="007708CD"/>
    <w:rsid w:val="00771E55"/>
    <w:rsid w:val="0077635B"/>
    <w:rsid w:val="007871C4"/>
    <w:rsid w:val="007877D0"/>
    <w:rsid w:val="00791CF6"/>
    <w:rsid w:val="00792FB2"/>
    <w:rsid w:val="00797554"/>
    <w:rsid w:val="007A6838"/>
    <w:rsid w:val="007D4DC3"/>
    <w:rsid w:val="007D6B20"/>
    <w:rsid w:val="007E5CF0"/>
    <w:rsid w:val="0080489B"/>
    <w:rsid w:val="008075E6"/>
    <w:rsid w:val="00811E6D"/>
    <w:rsid w:val="0081265B"/>
    <w:rsid w:val="008139A9"/>
    <w:rsid w:val="00815CAD"/>
    <w:rsid w:val="0082597A"/>
    <w:rsid w:val="008303E9"/>
    <w:rsid w:val="0085054E"/>
    <w:rsid w:val="00853541"/>
    <w:rsid w:val="00861361"/>
    <w:rsid w:val="008626B7"/>
    <w:rsid w:val="008706DB"/>
    <w:rsid w:val="008727D6"/>
    <w:rsid w:val="00880D56"/>
    <w:rsid w:val="00894C06"/>
    <w:rsid w:val="008A4699"/>
    <w:rsid w:val="008A6DD9"/>
    <w:rsid w:val="008B0433"/>
    <w:rsid w:val="008C3DAE"/>
    <w:rsid w:val="008C78DD"/>
    <w:rsid w:val="008D2DBD"/>
    <w:rsid w:val="008D4214"/>
    <w:rsid w:val="008D5A5C"/>
    <w:rsid w:val="008E1476"/>
    <w:rsid w:val="008F07CB"/>
    <w:rsid w:val="008F75FF"/>
    <w:rsid w:val="00902CC4"/>
    <w:rsid w:val="00907587"/>
    <w:rsid w:val="00913470"/>
    <w:rsid w:val="00921ED0"/>
    <w:rsid w:val="0092561A"/>
    <w:rsid w:val="00961D09"/>
    <w:rsid w:val="0098120E"/>
    <w:rsid w:val="00981C17"/>
    <w:rsid w:val="00990871"/>
    <w:rsid w:val="00992643"/>
    <w:rsid w:val="0099616A"/>
    <w:rsid w:val="009966B3"/>
    <w:rsid w:val="009A65CB"/>
    <w:rsid w:val="009B007F"/>
    <w:rsid w:val="009B01D1"/>
    <w:rsid w:val="009B0AC4"/>
    <w:rsid w:val="009D0E11"/>
    <w:rsid w:val="009E40B2"/>
    <w:rsid w:val="009E55C2"/>
    <w:rsid w:val="009E62DB"/>
    <w:rsid w:val="00A2052C"/>
    <w:rsid w:val="00A413B3"/>
    <w:rsid w:val="00A447D8"/>
    <w:rsid w:val="00A52752"/>
    <w:rsid w:val="00A53D3D"/>
    <w:rsid w:val="00A8509B"/>
    <w:rsid w:val="00A863A7"/>
    <w:rsid w:val="00A93FB8"/>
    <w:rsid w:val="00A952FC"/>
    <w:rsid w:val="00A95935"/>
    <w:rsid w:val="00AA09E8"/>
    <w:rsid w:val="00AA3DF4"/>
    <w:rsid w:val="00AB3A13"/>
    <w:rsid w:val="00AB3DD8"/>
    <w:rsid w:val="00AE068A"/>
    <w:rsid w:val="00AE2477"/>
    <w:rsid w:val="00AE3655"/>
    <w:rsid w:val="00AF61F0"/>
    <w:rsid w:val="00B02023"/>
    <w:rsid w:val="00B0794E"/>
    <w:rsid w:val="00B11856"/>
    <w:rsid w:val="00B122E2"/>
    <w:rsid w:val="00B12729"/>
    <w:rsid w:val="00B12B91"/>
    <w:rsid w:val="00B2177D"/>
    <w:rsid w:val="00B249DC"/>
    <w:rsid w:val="00B40ADD"/>
    <w:rsid w:val="00B523A3"/>
    <w:rsid w:val="00B66587"/>
    <w:rsid w:val="00B7074C"/>
    <w:rsid w:val="00B9049F"/>
    <w:rsid w:val="00B90C4B"/>
    <w:rsid w:val="00B92C9F"/>
    <w:rsid w:val="00BB0736"/>
    <w:rsid w:val="00BC1684"/>
    <w:rsid w:val="00BC7DBE"/>
    <w:rsid w:val="00BD6944"/>
    <w:rsid w:val="00BE015E"/>
    <w:rsid w:val="00BE15AB"/>
    <w:rsid w:val="00BE208D"/>
    <w:rsid w:val="00C00C0C"/>
    <w:rsid w:val="00C04801"/>
    <w:rsid w:val="00C07698"/>
    <w:rsid w:val="00C11DFF"/>
    <w:rsid w:val="00C13FE8"/>
    <w:rsid w:val="00C235C3"/>
    <w:rsid w:val="00C32D52"/>
    <w:rsid w:val="00C33EFE"/>
    <w:rsid w:val="00C37897"/>
    <w:rsid w:val="00C40055"/>
    <w:rsid w:val="00C42F1F"/>
    <w:rsid w:val="00C442F4"/>
    <w:rsid w:val="00C4491C"/>
    <w:rsid w:val="00C460FE"/>
    <w:rsid w:val="00C60033"/>
    <w:rsid w:val="00C7256F"/>
    <w:rsid w:val="00C83ACE"/>
    <w:rsid w:val="00C85553"/>
    <w:rsid w:val="00C87E15"/>
    <w:rsid w:val="00C9192C"/>
    <w:rsid w:val="00C92948"/>
    <w:rsid w:val="00C935D5"/>
    <w:rsid w:val="00CA5859"/>
    <w:rsid w:val="00CA7B30"/>
    <w:rsid w:val="00CB6F86"/>
    <w:rsid w:val="00CC6B64"/>
    <w:rsid w:val="00CC7C5A"/>
    <w:rsid w:val="00CE0853"/>
    <w:rsid w:val="00CE35AF"/>
    <w:rsid w:val="00CE5B1F"/>
    <w:rsid w:val="00CE7748"/>
    <w:rsid w:val="00D0507E"/>
    <w:rsid w:val="00D110D1"/>
    <w:rsid w:val="00D15896"/>
    <w:rsid w:val="00D206D2"/>
    <w:rsid w:val="00D24F5B"/>
    <w:rsid w:val="00D37551"/>
    <w:rsid w:val="00D4156C"/>
    <w:rsid w:val="00D42D99"/>
    <w:rsid w:val="00D567F6"/>
    <w:rsid w:val="00D67152"/>
    <w:rsid w:val="00D713BA"/>
    <w:rsid w:val="00D72704"/>
    <w:rsid w:val="00D74E9D"/>
    <w:rsid w:val="00D762B9"/>
    <w:rsid w:val="00D84255"/>
    <w:rsid w:val="00D857E0"/>
    <w:rsid w:val="00D91158"/>
    <w:rsid w:val="00DA171D"/>
    <w:rsid w:val="00DA6CB7"/>
    <w:rsid w:val="00DB2556"/>
    <w:rsid w:val="00DB7DD8"/>
    <w:rsid w:val="00DC253D"/>
    <w:rsid w:val="00DD0CFA"/>
    <w:rsid w:val="00DE223E"/>
    <w:rsid w:val="00DF0593"/>
    <w:rsid w:val="00DF0E1C"/>
    <w:rsid w:val="00E1599A"/>
    <w:rsid w:val="00E3168F"/>
    <w:rsid w:val="00E41AAF"/>
    <w:rsid w:val="00E61C59"/>
    <w:rsid w:val="00E64D69"/>
    <w:rsid w:val="00E711A1"/>
    <w:rsid w:val="00E71370"/>
    <w:rsid w:val="00E750BB"/>
    <w:rsid w:val="00E75CB9"/>
    <w:rsid w:val="00EA5138"/>
    <w:rsid w:val="00EB0EFB"/>
    <w:rsid w:val="00EB29E2"/>
    <w:rsid w:val="00ED7C55"/>
    <w:rsid w:val="00EE3C33"/>
    <w:rsid w:val="00EF7F0E"/>
    <w:rsid w:val="00F01B48"/>
    <w:rsid w:val="00F22255"/>
    <w:rsid w:val="00F30628"/>
    <w:rsid w:val="00F34193"/>
    <w:rsid w:val="00F35483"/>
    <w:rsid w:val="00F510D9"/>
    <w:rsid w:val="00F51264"/>
    <w:rsid w:val="00F520B2"/>
    <w:rsid w:val="00F55EBF"/>
    <w:rsid w:val="00F56CD9"/>
    <w:rsid w:val="00F56EB9"/>
    <w:rsid w:val="00F961D0"/>
    <w:rsid w:val="00FC620D"/>
    <w:rsid w:val="00FD7938"/>
    <w:rsid w:val="00FE244E"/>
    <w:rsid w:val="00FE703A"/>
    <w:rsid w:val="00FE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58"/>
    <w:pPr>
      <w:spacing w:after="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4411D"/>
    <w:pPr>
      <w:spacing w:after="120"/>
    </w:pPr>
  </w:style>
  <w:style w:type="character" w:customStyle="1" w:styleId="a4">
    <w:name w:val="Основен текст Знак"/>
    <w:basedOn w:val="a0"/>
    <w:link w:val="a3"/>
    <w:rsid w:val="0054411D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2">
    <w:name w:val="Body Text 2"/>
    <w:basedOn w:val="a"/>
    <w:link w:val="20"/>
    <w:semiHidden/>
    <w:unhideWhenUsed/>
    <w:rsid w:val="0054411D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semiHidden/>
    <w:rsid w:val="0054411D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Normal (Web)"/>
    <w:basedOn w:val="a"/>
    <w:unhideWhenUsed/>
    <w:rsid w:val="00A952FC"/>
    <w:pPr>
      <w:spacing w:before="100" w:beforeAutospacing="1" w:after="100" w:afterAutospacing="1"/>
    </w:pPr>
    <w:rPr>
      <w:rFonts w:ascii="Times New Roman" w:hAnsi="Times New Roman"/>
      <w:b w:val="0"/>
      <w:color w:val="auto"/>
      <w:kern w:val="0"/>
      <w:szCs w:val="24"/>
      <w:lang w:val="bg-BG" w:eastAsia="bg-BG"/>
    </w:rPr>
  </w:style>
  <w:style w:type="paragraph" w:styleId="a6">
    <w:name w:val="header"/>
    <w:basedOn w:val="a"/>
    <w:link w:val="a7"/>
    <w:uiPriority w:val="99"/>
    <w:unhideWhenUsed/>
    <w:rsid w:val="00FE244E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FE244E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8">
    <w:name w:val="footer"/>
    <w:basedOn w:val="a"/>
    <w:link w:val="a9"/>
    <w:uiPriority w:val="99"/>
    <w:unhideWhenUsed/>
    <w:rsid w:val="00FE244E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FE244E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a">
    <w:name w:val="List Paragraph"/>
    <w:basedOn w:val="a"/>
    <w:uiPriority w:val="34"/>
    <w:qFormat/>
    <w:rsid w:val="001C358B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180AE2"/>
    <w:pPr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character" w:customStyle="1" w:styleId="ac">
    <w:name w:val="Заглавие Знак"/>
    <w:basedOn w:val="a0"/>
    <w:link w:val="ab"/>
    <w:uiPriority w:val="10"/>
    <w:rsid w:val="00180AE2"/>
    <w:rPr>
      <w:rFonts w:asciiTheme="majorHAnsi" w:eastAsiaTheme="majorEastAsia" w:hAnsiTheme="majorHAnsi" w:cstheme="majorBidi"/>
      <w:b/>
      <w:spacing w:val="-10"/>
      <w:kern w:val="28"/>
      <w:sz w:val="56"/>
      <w:szCs w:val="56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E1599A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E1599A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customStyle="1" w:styleId="Default">
    <w:name w:val="Default"/>
    <w:rsid w:val="005713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f">
    <w:name w:val="Strong"/>
    <w:basedOn w:val="a0"/>
    <w:qFormat/>
    <w:rsid w:val="005713F6"/>
    <w:rPr>
      <w:b/>
      <w:bCs/>
    </w:rPr>
  </w:style>
  <w:style w:type="paragraph" w:customStyle="1" w:styleId="CharChar">
    <w:name w:val="Char Char"/>
    <w:basedOn w:val="a"/>
    <w:rsid w:val="005713F6"/>
    <w:pPr>
      <w:tabs>
        <w:tab w:val="left" w:pos="709"/>
      </w:tabs>
      <w:jc w:val="both"/>
    </w:pPr>
    <w:rPr>
      <w:rFonts w:ascii="Tahoma" w:hAnsi="Tahoma" w:cs="Tahoma"/>
      <w:b w:val="0"/>
      <w:color w:val="auto"/>
      <w:kern w:val="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92732-09AD-47B5-9B19-8960CDA9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6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2025-10-07T06:02:00Z</cp:lastPrinted>
  <dcterms:created xsi:type="dcterms:W3CDTF">2022-09-14T14:43:00Z</dcterms:created>
  <dcterms:modified xsi:type="dcterms:W3CDTF">2025-10-07T06:02:00Z</dcterms:modified>
</cp:coreProperties>
</file>